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C3" w:rsidRPr="00D84F81" w:rsidRDefault="00DF58EF" w:rsidP="009875D2">
      <w:pPr>
        <w:ind w:left="2835"/>
        <w:rPr>
          <w:b/>
          <w:bCs/>
          <w:color w:val="auto"/>
        </w:rPr>
      </w:pPr>
      <w:r w:rsidRPr="00D84F81">
        <w:rPr>
          <w:b/>
          <w:color w:val="auto"/>
        </w:rPr>
        <w:t>RECURSO. PEDIDO DE DOCUMENTOS E/OU INFORMAÇÕES SOBRE O REGISTRO DE ENTRADA DE IMIGRANTES/REGISTRO DOS LOTES RURAIS NAS LOCA</w:t>
      </w:r>
      <w:r w:rsidR="00D84F81" w:rsidRPr="00D84F81">
        <w:rPr>
          <w:b/>
          <w:color w:val="auto"/>
        </w:rPr>
        <w:t>LIDADES DE ERECHIM/SÃO VALENTIM</w:t>
      </w:r>
      <w:r w:rsidRPr="00D84F81">
        <w:rPr>
          <w:b/>
          <w:color w:val="auto"/>
        </w:rPr>
        <w:t xml:space="preserve">. </w:t>
      </w:r>
      <w:r w:rsidR="00D84F81" w:rsidRPr="00D84F81">
        <w:rPr>
          <w:b/>
          <w:color w:val="auto"/>
        </w:rPr>
        <w:t xml:space="preserve">NULIDADE DO FEITO. </w:t>
      </w:r>
      <w:r w:rsidR="00D84F81">
        <w:rPr>
          <w:b/>
          <w:color w:val="auto"/>
        </w:rPr>
        <w:t xml:space="preserve">RECURSO PROVIDO. </w:t>
      </w:r>
      <w:r w:rsidR="009875D2" w:rsidRPr="00D84F81">
        <w:rPr>
          <w:b/>
          <w:bCs/>
          <w:color w:val="auto"/>
          <w:shd w:val="clear" w:color="auto" w:fill="FFFFFF"/>
        </w:rPr>
        <w:t>NECESSIDADE DE ENCAMINHAMENTO PARA A GESTÃO LOCAL DA LAI NA SECRETARIA DA AGRICULTURA, PECUÁRIA E IRRIGAÇÃO</w:t>
      </w:r>
      <w:r w:rsidR="009875D2" w:rsidRPr="00D84F81">
        <w:rPr>
          <w:b/>
          <w:color w:val="auto"/>
        </w:rPr>
        <w:t xml:space="preserve">. LIMITAÇÃO DO SISTEMA DO SERVIÇO DE INFORMAÇÃO AO CIDADÃO – SIC/LAI E </w:t>
      </w:r>
      <w:r w:rsidR="00421914" w:rsidRPr="00D84F81">
        <w:rPr>
          <w:b/>
          <w:color w:val="auto"/>
        </w:rPr>
        <w:t>ORIENTAÇÃO PARA INGRESSO DE NOVA DEMANDA</w:t>
      </w:r>
      <w:r w:rsidR="009875D2" w:rsidRPr="00D84F81">
        <w:rPr>
          <w:b/>
          <w:color w:val="auto"/>
        </w:rPr>
        <w:t>.</w:t>
      </w:r>
    </w:p>
    <w:p w:rsidR="008F1313" w:rsidRDefault="008F1313" w:rsidP="00A531EB"/>
    <w:p w:rsidR="008F1313" w:rsidRDefault="008F1313" w:rsidP="008F1313">
      <w:pPr>
        <w:rPr>
          <w:b/>
          <w:color w:val="auto"/>
        </w:rPr>
      </w:pPr>
    </w:p>
    <w:p w:rsidR="008F1313" w:rsidRDefault="008F1313" w:rsidP="00A531EB"/>
    <w:p w:rsidR="008F1313" w:rsidRPr="00AA202F" w:rsidRDefault="008F1313" w:rsidP="008F1313">
      <w:pPr>
        <w:rPr>
          <w:b/>
        </w:rPr>
      </w:pPr>
      <w:r w:rsidRPr="00AA202F">
        <w:rPr>
          <w:b/>
        </w:rPr>
        <w:t xml:space="preserve">RECURSO </w:t>
      </w:r>
    </w:p>
    <w:p w:rsidR="008F1313" w:rsidRPr="00AA202F" w:rsidRDefault="008F1313" w:rsidP="008F1313">
      <w:pPr>
        <w:rPr>
          <w:b/>
        </w:rPr>
      </w:pPr>
    </w:p>
    <w:p w:rsidR="008F1313" w:rsidRPr="00AA202F" w:rsidRDefault="008F1313" w:rsidP="008F1313">
      <w:pPr>
        <w:rPr>
          <w:b/>
        </w:rPr>
      </w:pPr>
      <w:r w:rsidRPr="00AA202F">
        <w:rPr>
          <w:b/>
        </w:rPr>
        <w:t xml:space="preserve">DEMANDA Nº 19.705          </w:t>
      </w:r>
      <w:r>
        <w:rPr>
          <w:b/>
        </w:rPr>
        <w:t xml:space="preserve">                      </w:t>
      </w:r>
      <w:r w:rsidRPr="00AA202F">
        <w:rPr>
          <w:b/>
        </w:rPr>
        <w:t>SECRETARIA DA CASA CIVIL</w:t>
      </w:r>
      <w:r>
        <w:rPr>
          <w:b/>
        </w:rPr>
        <w:t xml:space="preserve"> (CC)</w:t>
      </w:r>
    </w:p>
    <w:p w:rsidR="008F1313" w:rsidRPr="00AA202F" w:rsidRDefault="008F1313" w:rsidP="008F1313">
      <w:pPr>
        <w:rPr>
          <w:b/>
        </w:rPr>
      </w:pPr>
    </w:p>
    <w:p w:rsidR="008F1313" w:rsidRPr="00AA202F" w:rsidRDefault="008F1313" w:rsidP="008F1313">
      <w:pPr>
        <w:rPr>
          <w:b/>
        </w:rPr>
      </w:pPr>
      <w:r w:rsidRPr="00AA202F">
        <w:rPr>
          <w:b/>
        </w:rPr>
        <w:t>ALOIZIO PEREIRA COSTA                                                         RECORRENTE</w:t>
      </w:r>
    </w:p>
    <w:p w:rsidR="008F1313" w:rsidRDefault="008F1313" w:rsidP="00A531EB"/>
    <w:p w:rsidR="008F1313" w:rsidRDefault="008F1313" w:rsidP="00A531EB"/>
    <w:p w:rsidR="00056CC3" w:rsidRPr="00CA6598" w:rsidRDefault="00056CC3" w:rsidP="00A531EB"/>
    <w:p w:rsidR="00A531EB" w:rsidRPr="00CA6598" w:rsidRDefault="00A531EB" w:rsidP="00A531EB">
      <w:pPr>
        <w:pStyle w:val="TtuloPrincipal"/>
        <w:rPr>
          <w:sz w:val="24"/>
          <w:szCs w:val="24"/>
        </w:rPr>
      </w:pPr>
      <w:r w:rsidRPr="00CA6598">
        <w:rPr>
          <w:sz w:val="24"/>
          <w:szCs w:val="24"/>
        </w:rPr>
        <w:t>DECISÃO</w:t>
      </w:r>
    </w:p>
    <w:p w:rsidR="00A531EB" w:rsidRPr="00CA6598" w:rsidRDefault="00A531EB" w:rsidP="00A531EB">
      <w:pPr>
        <w:pStyle w:val="PargrafoNormal"/>
        <w:spacing w:after="0"/>
      </w:pPr>
      <w:r w:rsidRPr="00CA6598">
        <w:t>Vista, relatada e discutida a demanda.</w:t>
      </w:r>
    </w:p>
    <w:p w:rsidR="00056CC3" w:rsidRPr="008F1313" w:rsidRDefault="00A531EB" w:rsidP="00056CC3">
      <w:pPr>
        <w:pStyle w:val="PargrafoNormal"/>
        <w:spacing w:after="0"/>
        <w:rPr>
          <w:color w:val="FF0000"/>
        </w:rPr>
      </w:pPr>
      <w:r w:rsidRPr="00CA6598">
        <w:t xml:space="preserve">Acordam os integrantes da Comissão Mista de Reavaliação de Informações – CMRI/RS, </w:t>
      </w:r>
      <w:r w:rsidRPr="00DC1ACF">
        <w:rPr>
          <w:color w:val="auto"/>
        </w:rPr>
        <w:t xml:space="preserve">por unanimidade, em </w:t>
      </w:r>
      <w:r w:rsidR="007E1D81" w:rsidRPr="00DC1ACF">
        <w:rPr>
          <w:color w:val="auto"/>
        </w:rPr>
        <w:t>dar</w:t>
      </w:r>
      <w:r w:rsidR="005C11F8" w:rsidRPr="00DC1ACF">
        <w:rPr>
          <w:color w:val="auto"/>
        </w:rPr>
        <w:t xml:space="preserve"> provimento ao recurso</w:t>
      </w:r>
      <w:r w:rsidRPr="00DC1ACF">
        <w:rPr>
          <w:color w:val="auto"/>
        </w:rPr>
        <w:t>.</w:t>
      </w:r>
    </w:p>
    <w:p w:rsidR="008F1313" w:rsidRPr="008F1313" w:rsidRDefault="008F1313" w:rsidP="008F1313">
      <w:pPr>
        <w:pStyle w:val="PargrafoNormal"/>
        <w:spacing w:after="0"/>
        <w:rPr>
          <w:color w:val="auto"/>
        </w:rPr>
      </w:pPr>
      <w:r w:rsidRPr="008F1313">
        <w:rPr>
          <w:color w:val="auto"/>
        </w:rPr>
        <w:t>Participaram do julgamento, além do signatário, os representantes da Procuradoria-Geral do Estado, da Subchefia de Ética, Controle Público e Transparência da Secretaria da Casa Civil/RS, da Secretaria de Planejamento, Governança e Gestão, da Secretaria da Segurança Pública, da Secretaria da Fazenda/CAGE, da Secretaria de Desenvolvimento Social, Trabalho, Justiça e Direitos Humanos e da Secretaria da Saúde.</w:t>
      </w:r>
    </w:p>
    <w:p w:rsidR="00346EBA" w:rsidRDefault="00346EBA" w:rsidP="00346EBA">
      <w:pPr>
        <w:pStyle w:val="PargrafoNormal"/>
        <w:spacing w:after="0"/>
      </w:pPr>
    </w:p>
    <w:p w:rsidR="008F1313" w:rsidRPr="008F1313" w:rsidRDefault="008F1313" w:rsidP="009310A9">
      <w:pPr>
        <w:pStyle w:val="PargrafoNormal"/>
        <w:spacing w:after="0"/>
        <w:ind w:firstLine="0"/>
        <w:rPr>
          <w:color w:val="auto"/>
        </w:rPr>
      </w:pPr>
    </w:p>
    <w:p w:rsidR="00A531EB" w:rsidRDefault="00A531EB" w:rsidP="009310A9">
      <w:pPr>
        <w:pStyle w:val="PargrafoNormal"/>
        <w:spacing w:after="0"/>
        <w:ind w:firstLine="0"/>
        <w:jc w:val="center"/>
        <w:rPr>
          <w:color w:val="auto"/>
        </w:rPr>
      </w:pPr>
      <w:r w:rsidRPr="008F1313">
        <w:rPr>
          <w:color w:val="auto"/>
        </w:rPr>
        <w:t xml:space="preserve">Porto Alegre, </w:t>
      </w:r>
      <w:r w:rsidR="002D5584" w:rsidRPr="008F1313">
        <w:rPr>
          <w:color w:val="auto"/>
        </w:rPr>
        <w:t>25</w:t>
      </w:r>
      <w:r w:rsidRPr="008F1313">
        <w:rPr>
          <w:color w:val="auto"/>
        </w:rPr>
        <w:t xml:space="preserve"> de </w:t>
      </w:r>
      <w:r w:rsidR="002A79F1" w:rsidRPr="008F1313">
        <w:rPr>
          <w:color w:val="auto"/>
        </w:rPr>
        <w:t>setembro</w:t>
      </w:r>
      <w:r w:rsidRPr="008F1313">
        <w:rPr>
          <w:color w:val="auto"/>
        </w:rPr>
        <w:t xml:space="preserve"> de 2018.</w:t>
      </w:r>
    </w:p>
    <w:p w:rsidR="009310A9" w:rsidRDefault="009310A9" w:rsidP="009310A9">
      <w:pPr>
        <w:pStyle w:val="PargrafoNormal"/>
        <w:spacing w:after="0"/>
        <w:ind w:firstLine="0"/>
        <w:jc w:val="center"/>
        <w:rPr>
          <w:color w:val="auto"/>
        </w:rPr>
      </w:pPr>
    </w:p>
    <w:p w:rsidR="009310A9" w:rsidRPr="008F1313" w:rsidRDefault="009310A9" w:rsidP="009310A9">
      <w:pPr>
        <w:pStyle w:val="PargrafoNormal"/>
        <w:spacing w:after="0"/>
        <w:ind w:firstLine="0"/>
        <w:jc w:val="center"/>
        <w:rPr>
          <w:color w:val="auto"/>
        </w:rPr>
      </w:pPr>
    </w:p>
    <w:p w:rsidR="004213EA" w:rsidRPr="00CA6598" w:rsidRDefault="004213EA" w:rsidP="004213EA">
      <w:pPr>
        <w:jc w:val="center"/>
      </w:pPr>
    </w:p>
    <w:p w:rsidR="00A531EB" w:rsidRPr="00CA6598" w:rsidRDefault="00A531EB" w:rsidP="004213EA">
      <w:pPr>
        <w:pStyle w:val="Assinatura"/>
        <w:rPr>
          <w:caps w:val="0"/>
          <w:sz w:val="24"/>
          <w:szCs w:val="24"/>
        </w:rPr>
      </w:pPr>
      <w:r w:rsidRPr="00CA6598">
        <w:rPr>
          <w:caps w:val="0"/>
          <w:sz w:val="24"/>
          <w:szCs w:val="24"/>
        </w:rPr>
        <w:t>SECRETARIA</w:t>
      </w:r>
      <w:r w:rsidR="003E096E" w:rsidRPr="00CA6598">
        <w:rPr>
          <w:caps w:val="0"/>
          <w:sz w:val="24"/>
          <w:szCs w:val="24"/>
        </w:rPr>
        <w:t xml:space="preserve"> DA EDUCAÇÃO</w:t>
      </w:r>
      <w:r w:rsidRPr="00CA6598">
        <w:rPr>
          <w:caps w:val="0"/>
          <w:sz w:val="24"/>
          <w:szCs w:val="24"/>
        </w:rPr>
        <w:t>,</w:t>
      </w:r>
    </w:p>
    <w:p w:rsidR="00A531EB" w:rsidRPr="00CA6598" w:rsidRDefault="00A531EB" w:rsidP="004213EA">
      <w:pPr>
        <w:pStyle w:val="Assinatura"/>
        <w:rPr>
          <w:caps w:val="0"/>
          <w:sz w:val="24"/>
          <w:szCs w:val="24"/>
        </w:rPr>
      </w:pPr>
      <w:r w:rsidRPr="00CA6598">
        <w:rPr>
          <w:caps w:val="0"/>
          <w:sz w:val="24"/>
          <w:szCs w:val="24"/>
        </w:rPr>
        <w:t>Relator.</w:t>
      </w:r>
    </w:p>
    <w:p w:rsidR="00A531EB" w:rsidRPr="00CA6598" w:rsidRDefault="00A531EB" w:rsidP="00A531EB">
      <w:pPr>
        <w:pStyle w:val="Assinatura"/>
        <w:spacing w:line="360" w:lineRule="auto"/>
        <w:rPr>
          <w:caps w:val="0"/>
          <w:sz w:val="24"/>
          <w:szCs w:val="24"/>
        </w:rPr>
      </w:pPr>
    </w:p>
    <w:p w:rsidR="00A531EB" w:rsidRPr="00CA6598" w:rsidRDefault="00A531EB" w:rsidP="00A531EB">
      <w:pPr>
        <w:spacing w:line="360" w:lineRule="auto"/>
      </w:pPr>
    </w:p>
    <w:p w:rsidR="00A87C95" w:rsidRPr="00CA6598" w:rsidRDefault="00A531EB" w:rsidP="00A973BD">
      <w:pPr>
        <w:pStyle w:val="TtuloPrincipal"/>
        <w:keepNext w:val="0"/>
        <w:spacing w:before="0" w:after="0"/>
        <w:rPr>
          <w:sz w:val="24"/>
          <w:szCs w:val="24"/>
        </w:rPr>
      </w:pPr>
      <w:r w:rsidRPr="00CA6598">
        <w:rPr>
          <w:sz w:val="24"/>
          <w:szCs w:val="24"/>
        </w:rPr>
        <w:t>RELATÓRIO</w:t>
      </w:r>
    </w:p>
    <w:p w:rsidR="003E096E" w:rsidRPr="00CA6598" w:rsidRDefault="003E096E" w:rsidP="00A973BD">
      <w:pPr>
        <w:pStyle w:val="TtuloPrincipal"/>
        <w:keepNext w:val="0"/>
        <w:spacing w:before="0" w:after="0"/>
        <w:rPr>
          <w:sz w:val="24"/>
          <w:szCs w:val="24"/>
        </w:rPr>
      </w:pPr>
    </w:p>
    <w:p w:rsidR="00A531EB" w:rsidRPr="00CA6598" w:rsidRDefault="00A531EB" w:rsidP="00A531EB">
      <w:pPr>
        <w:pStyle w:val="NomeJulgadorPadro"/>
        <w:spacing w:after="0"/>
        <w:rPr>
          <w:b w:val="0"/>
          <w:caps w:val="0"/>
          <w:u w:val="single"/>
        </w:rPr>
      </w:pPr>
      <w:r w:rsidRPr="00CA6598">
        <w:rPr>
          <w:u w:val="single"/>
        </w:rPr>
        <w:t>s</w:t>
      </w:r>
      <w:r w:rsidR="003E096E" w:rsidRPr="00CA6598">
        <w:rPr>
          <w:u w:val="single"/>
        </w:rPr>
        <w:t>ECRETARIA DA EDUCAÇÃO</w:t>
      </w:r>
      <w:r w:rsidRPr="00CA6598">
        <w:rPr>
          <w:u w:val="single"/>
        </w:rPr>
        <w:t xml:space="preserve"> (RElATOR)</w:t>
      </w:r>
      <w:r w:rsidRPr="00CA6598">
        <w:rPr>
          <w:b w:val="0"/>
          <w:caps w:val="0"/>
          <w:u w:val="single"/>
        </w:rPr>
        <w:t xml:space="preserve"> –</w:t>
      </w:r>
    </w:p>
    <w:p w:rsidR="00335BC1" w:rsidRPr="009310A9" w:rsidRDefault="007B7991" w:rsidP="009310A9">
      <w:pPr>
        <w:pStyle w:val="PargrafoNormal"/>
        <w:spacing w:after="0"/>
        <w:rPr>
          <w:sz w:val="20"/>
          <w:szCs w:val="20"/>
        </w:rPr>
      </w:pPr>
      <w:r w:rsidRPr="00CA6598">
        <w:t>Trata-se de pedido apresentado p</w:t>
      </w:r>
      <w:r w:rsidR="007E1D81">
        <w:t xml:space="preserve">or </w:t>
      </w:r>
      <w:r w:rsidR="00996885" w:rsidRPr="00996885">
        <w:rPr>
          <w:i/>
        </w:rPr>
        <w:t>Aloizio Pereira Costa</w:t>
      </w:r>
      <w:r w:rsidRPr="00F5375A">
        <w:rPr>
          <w:color w:val="000000" w:themeColor="text1"/>
        </w:rPr>
        <w:t xml:space="preserve">, em </w:t>
      </w:r>
      <w:r w:rsidR="00996885">
        <w:rPr>
          <w:color w:val="000000" w:themeColor="text1"/>
        </w:rPr>
        <w:t>18</w:t>
      </w:r>
      <w:r w:rsidRPr="00F5375A">
        <w:rPr>
          <w:color w:val="000000" w:themeColor="text1"/>
        </w:rPr>
        <w:t>/0</w:t>
      </w:r>
      <w:r w:rsidR="00F5375A" w:rsidRPr="00F5375A">
        <w:rPr>
          <w:color w:val="000000" w:themeColor="text1"/>
        </w:rPr>
        <w:t>4</w:t>
      </w:r>
      <w:r w:rsidRPr="00F5375A">
        <w:rPr>
          <w:color w:val="000000" w:themeColor="text1"/>
        </w:rPr>
        <w:t>/2018,</w:t>
      </w:r>
      <w:r w:rsidR="007E1D81" w:rsidRPr="00F5375A">
        <w:rPr>
          <w:color w:val="000000" w:themeColor="text1"/>
        </w:rPr>
        <w:t xml:space="preserve"> </w:t>
      </w:r>
      <w:r w:rsidR="00996885">
        <w:t>de documentos e/ou informações sobre o registro de entrada de imigrantes/registro dos lotes rurais nas localidades de Erechim/São Valentim, no perí</w:t>
      </w:r>
      <w:r w:rsidR="00EF3139">
        <w:t>o</w:t>
      </w:r>
      <w:r w:rsidR="00996885">
        <w:t>do entre 1909 e 1930, em que conste a família Wachtel (Paulo, Maria, Paulo, Emílio, Maria, Willi e Geraldo, todos Wachtel).</w:t>
      </w:r>
    </w:p>
    <w:p w:rsidR="00996885" w:rsidRDefault="000A5570" w:rsidP="00F71722">
      <w:pPr>
        <w:shd w:val="clear" w:color="auto" w:fill="FFFFFF"/>
        <w:spacing w:line="360" w:lineRule="auto"/>
        <w:ind w:firstLine="1418"/>
        <w:rPr>
          <w:color w:val="auto"/>
        </w:rPr>
      </w:pPr>
      <w:r w:rsidRPr="00CA6598">
        <w:rPr>
          <w:color w:val="auto"/>
        </w:rPr>
        <w:t xml:space="preserve">Em </w:t>
      </w:r>
      <w:r w:rsidR="00996885">
        <w:rPr>
          <w:color w:val="auto"/>
        </w:rPr>
        <w:t>19</w:t>
      </w:r>
      <w:r w:rsidR="00F5375A" w:rsidRPr="002D5584">
        <w:rPr>
          <w:color w:val="auto"/>
        </w:rPr>
        <w:t>/0</w:t>
      </w:r>
      <w:r w:rsidR="00996885">
        <w:rPr>
          <w:color w:val="auto"/>
        </w:rPr>
        <w:t>4</w:t>
      </w:r>
      <w:r w:rsidR="00F5375A" w:rsidRPr="002D5584">
        <w:rPr>
          <w:color w:val="auto"/>
        </w:rPr>
        <w:t>/2018</w:t>
      </w:r>
      <w:r w:rsidR="00335BC1" w:rsidRPr="00CA6598">
        <w:rPr>
          <w:color w:val="auto"/>
        </w:rPr>
        <w:t xml:space="preserve"> </w:t>
      </w:r>
      <w:r w:rsidR="009310A9">
        <w:rPr>
          <w:color w:val="auto"/>
        </w:rPr>
        <w:t>a Gestão Central do</w:t>
      </w:r>
      <w:r w:rsidR="00996885">
        <w:rPr>
          <w:color w:val="auto"/>
        </w:rPr>
        <w:t xml:space="preserve"> Serviço de Informação ao Cidadão </w:t>
      </w:r>
      <w:r w:rsidR="009310A9">
        <w:rPr>
          <w:color w:val="auto"/>
        </w:rPr>
        <w:t>- SIC/LAI</w:t>
      </w:r>
      <w:r w:rsidR="00F71722">
        <w:rPr>
          <w:color w:val="auto"/>
        </w:rPr>
        <w:t>, lotada na Subchefia de Ética, Controle Público e Transparência da Secretaria da Casa Civil,</w:t>
      </w:r>
      <w:r w:rsidR="00996885">
        <w:rPr>
          <w:color w:val="auto"/>
        </w:rPr>
        <w:t xml:space="preserve"> </w:t>
      </w:r>
      <w:r w:rsidR="009310A9">
        <w:rPr>
          <w:color w:val="auto"/>
        </w:rPr>
        <w:t xml:space="preserve">informou </w:t>
      </w:r>
      <w:r w:rsidR="00996885">
        <w:rPr>
          <w:color w:val="auto"/>
        </w:rPr>
        <w:t xml:space="preserve">ao demandante que </w:t>
      </w:r>
      <w:r w:rsidR="00996885">
        <w:t>o seu requerimento não se enquadraria nas hipóteses previstas na Lei de Acesso à Informação</w:t>
      </w:r>
      <w:r w:rsidR="00F71722">
        <w:t xml:space="preserve"> - LAI</w:t>
      </w:r>
      <w:r w:rsidR="00996885">
        <w:t>, alegando que a mesma regulamenta</w:t>
      </w:r>
      <w:r w:rsidR="00F71722">
        <w:t>ria</w:t>
      </w:r>
      <w:r w:rsidR="00996885">
        <w:t xml:space="preserve"> exclusivamente o direito ao conhecimento dos registros existentes nos documentos que tratam das ações e programas desenvolvidos pelos órgãos públicos e demais entidades conveniadas que recebem recursos públicos.</w:t>
      </w:r>
    </w:p>
    <w:p w:rsidR="0000012F" w:rsidRPr="00F71722" w:rsidRDefault="001935F1" w:rsidP="00F71722">
      <w:pPr>
        <w:shd w:val="clear" w:color="auto" w:fill="FFFFFF"/>
        <w:spacing w:line="360" w:lineRule="auto"/>
        <w:ind w:firstLine="1418"/>
        <w:rPr>
          <w:sz w:val="20"/>
          <w:szCs w:val="20"/>
        </w:rPr>
      </w:pPr>
      <w:r>
        <w:rPr>
          <w:color w:val="auto"/>
        </w:rPr>
        <w:t xml:space="preserve">Insatisfeito com a informação disponibilizada, </w:t>
      </w:r>
      <w:r w:rsidR="00680070" w:rsidRPr="00CA6598">
        <w:rPr>
          <w:color w:val="auto"/>
        </w:rPr>
        <w:t xml:space="preserve">o demandante ingressou com pedido de reexame, em </w:t>
      </w:r>
      <w:r w:rsidR="00AA493B">
        <w:rPr>
          <w:color w:val="auto"/>
        </w:rPr>
        <w:t>19</w:t>
      </w:r>
      <w:r w:rsidR="007B7991" w:rsidRPr="00CA6598">
        <w:rPr>
          <w:color w:val="auto"/>
        </w:rPr>
        <w:t>/0</w:t>
      </w:r>
      <w:r w:rsidR="00AA493B">
        <w:rPr>
          <w:color w:val="auto"/>
        </w:rPr>
        <w:t>4</w:t>
      </w:r>
      <w:r w:rsidR="007B7991" w:rsidRPr="00CA6598">
        <w:rPr>
          <w:color w:val="auto"/>
        </w:rPr>
        <w:t>/2018</w:t>
      </w:r>
      <w:r w:rsidR="00680070" w:rsidRPr="00CA6598">
        <w:rPr>
          <w:color w:val="auto"/>
        </w:rPr>
        <w:t xml:space="preserve">, </w:t>
      </w:r>
      <w:r w:rsidR="00AA493B">
        <w:rPr>
          <w:color w:val="auto"/>
        </w:rPr>
        <w:t>questionando se</w:t>
      </w:r>
      <w:r w:rsidR="00AA493B">
        <w:t xml:space="preserve"> a Comissão de Terras do Estado do RS não </w:t>
      </w:r>
      <w:r w:rsidR="00EF3139">
        <w:t>seria</w:t>
      </w:r>
      <w:r w:rsidR="00AA493B">
        <w:t xml:space="preserve"> órgão público que </w:t>
      </w:r>
      <w:r w:rsidR="00AA493B">
        <w:lastRenderedPageBreak/>
        <w:t>desempenha</w:t>
      </w:r>
      <w:r w:rsidR="00F71722">
        <w:t>ria</w:t>
      </w:r>
      <w:r w:rsidR="00AA493B">
        <w:t xml:space="preserve"> funções públicas, bem como se o registro de imóvel rural e o registro de imigrante não s</w:t>
      </w:r>
      <w:r w:rsidR="00EF3139">
        <w:t>eriam</w:t>
      </w:r>
      <w:r w:rsidR="00AA493B">
        <w:t xml:space="preserve"> políticas de desenvolvimento econômico da agricultura do RS. Por essa razão, acreditando ter havido equívoco no indeferimento, </w:t>
      </w:r>
      <w:r w:rsidR="00F71722">
        <w:t xml:space="preserve">solicitou </w:t>
      </w:r>
      <w:r w:rsidR="00AA493B">
        <w:t>reconsideração.</w:t>
      </w:r>
    </w:p>
    <w:p w:rsidR="0000012F" w:rsidRPr="00D94FB0" w:rsidRDefault="00750635" w:rsidP="00D94FB0">
      <w:pPr>
        <w:pStyle w:val="PargrafoNormal"/>
        <w:spacing w:after="0"/>
        <w:rPr>
          <w:color w:val="auto"/>
        </w:rPr>
      </w:pPr>
      <w:r w:rsidRPr="00CA6598">
        <w:rPr>
          <w:color w:val="auto"/>
        </w:rPr>
        <w:t xml:space="preserve">Em </w:t>
      </w:r>
      <w:r w:rsidR="00AA493B">
        <w:rPr>
          <w:color w:val="auto"/>
        </w:rPr>
        <w:t>27</w:t>
      </w:r>
      <w:r w:rsidR="0000012F" w:rsidRPr="00CA6598">
        <w:rPr>
          <w:color w:val="auto"/>
        </w:rPr>
        <w:t>/0</w:t>
      </w:r>
      <w:r w:rsidR="00AA493B">
        <w:rPr>
          <w:color w:val="auto"/>
        </w:rPr>
        <w:t>4</w:t>
      </w:r>
      <w:r w:rsidR="0000012F" w:rsidRPr="00CA6598">
        <w:rPr>
          <w:color w:val="auto"/>
        </w:rPr>
        <w:t>/2018</w:t>
      </w:r>
      <w:r w:rsidR="00F71722">
        <w:rPr>
          <w:color w:val="auto"/>
        </w:rPr>
        <w:t>, de ordem de autoridade máxima do órgão demandado, foi respondido ao cidadão que a informação inicialmente dada seguiria ratificada. Contudo, na ocasião</w:t>
      </w:r>
      <w:r w:rsidR="001B0114">
        <w:rPr>
          <w:color w:val="auto"/>
        </w:rPr>
        <w:t xml:space="preserve"> houve orientação ao </w:t>
      </w:r>
      <w:r w:rsidR="00F71722">
        <w:rPr>
          <w:color w:val="auto"/>
        </w:rPr>
        <w:t>demandante</w:t>
      </w:r>
      <w:r w:rsidR="001B0114">
        <w:rPr>
          <w:color w:val="auto"/>
        </w:rPr>
        <w:t xml:space="preserve"> para que entrasse em </w:t>
      </w:r>
      <w:r w:rsidR="00AA493B">
        <w:t>contato com a Secretaria da Agricultura, Pecuária e Irrigação</w:t>
      </w:r>
      <w:r w:rsidR="00D94FB0">
        <w:t>,</w:t>
      </w:r>
      <w:r w:rsidR="00AA493B">
        <w:t xml:space="preserve"> através do telefone (51) 3288.6200, ou pelo </w:t>
      </w:r>
      <w:r w:rsidR="00AA493B" w:rsidRPr="00DC1ACF">
        <w:rPr>
          <w:i/>
        </w:rPr>
        <w:t>site</w:t>
      </w:r>
      <w:r w:rsidR="00AA493B">
        <w:t xml:space="preserve"> </w:t>
      </w:r>
      <w:r w:rsidR="00AA493B" w:rsidRPr="00EF3139">
        <w:rPr>
          <w:i/>
        </w:rPr>
        <w:t>http://www.agricultura.rs.gov.br/inicial</w:t>
      </w:r>
      <w:r w:rsidR="00EF3139">
        <w:t>.</w:t>
      </w:r>
    </w:p>
    <w:p w:rsidR="00EF3139" w:rsidRDefault="000B2F25" w:rsidP="00AA493B">
      <w:pPr>
        <w:pStyle w:val="PargrafoNormal"/>
        <w:spacing w:after="0"/>
      </w:pPr>
      <w:r w:rsidRPr="00EF3139">
        <w:t xml:space="preserve">Em </w:t>
      </w:r>
      <w:r w:rsidR="00D94FB0">
        <w:t>01</w:t>
      </w:r>
      <w:r w:rsidR="002201C5" w:rsidRPr="00EF3139">
        <w:t>/0</w:t>
      </w:r>
      <w:r w:rsidR="001935F1" w:rsidRPr="00EF3139">
        <w:t>5</w:t>
      </w:r>
      <w:r w:rsidR="002201C5" w:rsidRPr="00EF3139">
        <w:t xml:space="preserve">/2018 o demandante </w:t>
      </w:r>
      <w:r w:rsidR="007A224E" w:rsidRPr="00EF3139">
        <w:t>encaminhou</w:t>
      </w:r>
      <w:r w:rsidR="002201C5" w:rsidRPr="00EF3139">
        <w:t xml:space="preserve"> recurso sustentando que</w:t>
      </w:r>
      <w:r w:rsidR="00AA493B" w:rsidRPr="00EF3139">
        <w:t xml:space="preserve"> </w:t>
      </w:r>
      <w:r w:rsidR="00491D86">
        <w:t xml:space="preserve">o </w:t>
      </w:r>
      <w:r w:rsidR="00AA493B" w:rsidRPr="00EF3139">
        <w:t xml:space="preserve">seu pedido </w:t>
      </w:r>
      <w:r w:rsidR="00EF3139">
        <w:t>di</w:t>
      </w:r>
      <w:r w:rsidR="00D94FB0">
        <w:t xml:space="preserve">ria </w:t>
      </w:r>
      <w:r w:rsidR="00EF3139">
        <w:t xml:space="preserve">respeito </w:t>
      </w:r>
      <w:r w:rsidR="00AA493B" w:rsidRPr="00EF3139">
        <w:t xml:space="preserve">a </w:t>
      </w:r>
      <w:r w:rsidR="00AA493B" w:rsidRPr="00491D86">
        <w:rPr>
          <w:i/>
        </w:rPr>
        <w:t>"ações e programas desenvolvidos pelos órgãos públicos e demais entidades conveniadas..."</w:t>
      </w:r>
      <w:r w:rsidR="00AA493B" w:rsidRPr="00EF3139">
        <w:t xml:space="preserve">. </w:t>
      </w:r>
      <w:r w:rsidR="00EF3139" w:rsidRPr="00EF3139">
        <w:t>R</w:t>
      </w:r>
      <w:r w:rsidR="00AA493B" w:rsidRPr="00EF3139">
        <w:t>eferente à Comissão de Terras de Erechim e São Valentim</w:t>
      </w:r>
      <w:r w:rsidR="00EF3139" w:rsidRPr="00EF3139">
        <w:t>, cita informativo nos seguintes termos</w:t>
      </w:r>
      <w:r w:rsidR="00AA493B" w:rsidRPr="00EF3139">
        <w:t>:</w:t>
      </w:r>
    </w:p>
    <w:p w:rsidR="00EF3139" w:rsidRPr="00EF3139" w:rsidRDefault="00EF3139" w:rsidP="00AA493B">
      <w:pPr>
        <w:pStyle w:val="PargrafoNormal"/>
        <w:spacing w:after="0"/>
      </w:pPr>
    </w:p>
    <w:p w:rsidR="00EF3139" w:rsidRDefault="00AA493B" w:rsidP="00EF3139">
      <w:pPr>
        <w:pStyle w:val="PargrafoNormal"/>
        <w:spacing w:after="0" w:line="240" w:lineRule="auto"/>
        <w:ind w:left="1418" w:firstLine="0"/>
        <w:rPr>
          <w:sz w:val="20"/>
          <w:szCs w:val="20"/>
        </w:rPr>
      </w:pPr>
      <w:r w:rsidRPr="00AA493B">
        <w:rPr>
          <w:sz w:val="20"/>
          <w:szCs w:val="20"/>
        </w:rPr>
        <w:t>"A criação da Colônia Erechim deu-se a partir de argumentos apresentados pelo Diretor de Terras e Colonização, Carlos Torres Gonçalves, de que as terras disponíveis nas Colônias Ijuí e Guarani eram insuficientes para a colonização. Além disso, fundamentava sua proposta na fertilidade do solo e na grande procura de terras por particulares que aí estavam se estabelecendo de forma tumultuosa e cuja instalação necessitava ser regularizada (BRENO, 2000: 118).</w:t>
      </w:r>
    </w:p>
    <w:p w:rsidR="00EF3139" w:rsidRDefault="00AA493B" w:rsidP="00EF3139">
      <w:pPr>
        <w:pStyle w:val="PargrafoNormal"/>
        <w:spacing w:after="0" w:line="240" w:lineRule="auto"/>
        <w:ind w:left="1418" w:firstLine="0"/>
        <w:rPr>
          <w:sz w:val="20"/>
          <w:szCs w:val="20"/>
        </w:rPr>
      </w:pPr>
      <w:r w:rsidRPr="00AA493B">
        <w:rPr>
          <w:sz w:val="20"/>
          <w:szCs w:val="20"/>
        </w:rPr>
        <w:t xml:space="preserve">Uma das características marcantes da região hoje polarizada por Erechim é a diversidade étnica e cultural de sua população. Isso se evidencia desde a sua fundação. Nos livros de registros de entrada de imigrantes correspondente aos anos de 1911 a 1914 </w:t>
      </w:r>
      <w:r w:rsidRPr="0051098B">
        <w:rPr>
          <w:color w:val="auto"/>
          <w:sz w:val="20"/>
          <w:szCs w:val="20"/>
        </w:rPr>
        <w:t>encontramos o registro de imigrantes de nacionalidade alemã, austríaca, polaca, russa, italiana, portuguesa, sueca, holandesa e até dois japoneses</w:t>
      </w:r>
      <w:r w:rsidRPr="0051098B">
        <w:rPr>
          <w:sz w:val="20"/>
          <w:szCs w:val="20"/>
        </w:rPr>
        <w:t>."</w:t>
      </w:r>
    </w:p>
    <w:p w:rsidR="00EF3139" w:rsidRDefault="00EF3139" w:rsidP="00EF3139">
      <w:pPr>
        <w:pStyle w:val="PargrafoNormal"/>
        <w:spacing w:after="0"/>
        <w:ind w:left="1418" w:firstLine="0"/>
        <w:rPr>
          <w:sz w:val="20"/>
          <w:szCs w:val="20"/>
        </w:rPr>
      </w:pPr>
    </w:p>
    <w:p w:rsidR="002201C5" w:rsidRPr="00EF3139" w:rsidRDefault="00491D86" w:rsidP="00EF3139">
      <w:pPr>
        <w:pStyle w:val="PargrafoNormal"/>
        <w:spacing w:after="0"/>
      </w:pPr>
      <w:r>
        <w:t>Dest</w:t>
      </w:r>
      <w:r w:rsidR="00EF3139" w:rsidRPr="00EF3139">
        <w:t xml:space="preserve">a forma, </w:t>
      </w:r>
      <w:r>
        <w:t xml:space="preserve">o recorrente </w:t>
      </w:r>
      <w:r w:rsidR="00EF3139" w:rsidRPr="00EF3139">
        <w:t xml:space="preserve">conclui ser </w:t>
      </w:r>
      <w:r w:rsidR="00AA493B" w:rsidRPr="00EF3139">
        <w:t>legítim</w:t>
      </w:r>
      <w:r w:rsidR="00EF3139" w:rsidRPr="00EF3139">
        <w:t xml:space="preserve">a </w:t>
      </w:r>
      <w:r>
        <w:t>a</w:t>
      </w:r>
      <w:r w:rsidR="00EF3139" w:rsidRPr="00EF3139">
        <w:t xml:space="preserve"> </w:t>
      </w:r>
      <w:r w:rsidR="00AA493B" w:rsidRPr="00EF3139">
        <w:t>solicita</w:t>
      </w:r>
      <w:r w:rsidR="00EF3139" w:rsidRPr="00EF3139">
        <w:t>ção de</w:t>
      </w:r>
      <w:r w:rsidR="00AA493B" w:rsidRPr="00EF3139">
        <w:t xml:space="preserve"> informações sobre </w:t>
      </w:r>
      <w:r>
        <w:t xml:space="preserve">o </w:t>
      </w:r>
      <w:r w:rsidR="00AA493B" w:rsidRPr="00EF3139">
        <w:t>registro de imigrantes/registro de lote rural de Erechim e São Valentim entre 1909 - 1930, da família Wachtel já nominada, colhidos pela Comissão de Terras</w:t>
      </w:r>
      <w:r w:rsidR="001935F1" w:rsidRPr="00EF3139">
        <w:t>.</w:t>
      </w:r>
    </w:p>
    <w:p w:rsidR="00023AE6" w:rsidRPr="00CA6598" w:rsidRDefault="00A531EB" w:rsidP="00023AE6">
      <w:pPr>
        <w:pStyle w:val="PargrafoNormal"/>
        <w:spacing w:after="0"/>
      </w:pPr>
      <w:r w:rsidRPr="00CA6598">
        <w:lastRenderedPageBreak/>
        <w:t>Veio o recurso a esta CMRI/RS.</w:t>
      </w:r>
    </w:p>
    <w:p w:rsidR="00750635" w:rsidRPr="00CA6598" w:rsidRDefault="00A531EB" w:rsidP="00A973BD">
      <w:pPr>
        <w:pStyle w:val="PargrafoNormal"/>
        <w:spacing w:after="0"/>
      </w:pPr>
      <w:r w:rsidRPr="00CA6598">
        <w:t>Após, foi a mim distribuído para julgamento.</w:t>
      </w:r>
    </w:p>
    <w:p w:rsidR="00A531EB" w:rsidRPr="00CA6598" w:rsidRDefault="00A531EB" w:rsidP="00A531EB">
      <w:pPr>
        <w:pStyle w:val="PargrafoNormal"/>
        <w:spacing w:after="0"/>
      </w:pPr>
      <w:r w:rsidRPr="00CA6598">
        <w:t>É o relatório.</w:t>
      </w:r>
    </w:p>
    <w:p w:rsidR="007C38DC" w:rsidRPr="00CA6598" w:rsidRDefault="007C38DC" w:rsidP="00A531EB">
      <w:pPr>
        <w:pStyle w:val="PargrafoNormal"/>
        <w:spacing w:after="0"/>
      </w:pPr>
    </w:p>
    <w:p w:rsidR="00A531EB" w:rsidRDefault="00A973BD" w:rsidP="00A531EB">
      <w:pPr>
        <w:pStyle w:val="TtuloPrincipal"/>
        <w:keepNext w:val="0"/>
        <w:spacing w:before="0" w:after="0"/>
        <w:rPr>
          <w:sz w:val="24"/>
          <w:szCs w:val="24"/>
        </w:rPr>
      </w:pPr>
      <w:r w:rsidRPr="00CA6598">
        <w:rPr>
          <w:sz w:val="24"/>
          <w:szCs w:val="24"/>
        </w:rPr>
        <w:t>VOTOS</w:t>
      </w:r>
    </w:p>
    <w:p w:rsidR="00491D86" w:rsidRPr="00CA6598" w:rsidRDefault="00491D86" w:rsidP="00A531EB">
      <w:pPr>
        <w:pStyle w:val="TtuloPrincipal"/>
        <w:keepNext w:val="0"/>
        <w:spacing w:before="0" w:after="0"/>
        <w:rPr>
          <w:sz w:val="24"/>
          <w:szCs w:val="24"/>
        </w:rPr>
      </w:pPr>
    </w:p>
    <w:p w:rsidR="00A531EB" w:rsidRPr="00CA6598" w:rsidRDefault="00A531EB" w:rsidP="00A531EB">
      <w:pPr>
        <w:pStyle w:val="NomeJulgadorPadro"/>
        <w:spacing w:after="0"/>
        <w:rPr>
          <w:b w:val="0"/>
          <w:caps w:val="0"/>
        </w:rPr>
      </w:pPr>
      <w:r w:rsidRPr="00CA6598">
        <w:rPr>
          <w:u w:val="single"/>
        </w:rPr>
        <w:t>S</w:t>
      </w:r>
      <w:r w:rsidR="003E096E" w:rsidRPr="00CA6598">
        <w:rPr>
          <w:u w:val="single"/>
        </w:rPr>
        <w:t>ECRETARIA DA EDUCAÇÃO</w:t>
      </w:r>
      <w:r w:rsidRPr="00CA6598">
        <w:rPr>
          <w:u w:val="single"/>
        </w:rPr>
        <w:t xml:space="preserve"> (RElATOR)</w:t>
      </w:r>
      <w:r w:rsidRPr="00CA6598">
        <w:rPr>
          <w:b w:val="0"/>
          <w:caps w:val="0"/>
          <w:u w:val="single"/>
        </w:rPr>
        <w:t xml:space="preserve"> –</w:t>
      </w:r>
      <w:r w:rsidRPr="00CA6598">
        <w:rPr>
          <w:b w:val="0"/>
          <w:caps w:val="0"/>
        </w:rPr>
        <w:t xml:space="preserve"> </w:t>
      </w:r>
    </w:p>
    <w:p w:rsidR="00750635" w:rsidRPr="00CA6598" w:rsidRDefault="00A531EB" w:rsidP="00A973BD">
      <w:pPr>
        <w:suppressAutoHyphens/>
        <w:spacing w:line="360" w:lineRule="auto"/>
        <w:ind w:firstLine="1418"/>
        <w:rPr>
          <w:lang w:eastAsia="ar-SA"/>
        </w:rPr>
      </w:pPr>
      <w:r w:rsidRPr="00CA6598">
        <w:rPr>
          <w:lang w:eastAsia="ar-SA"/>
        </w:rPr>
        <w:t>Eminentes Colegas.</w:t>
      </w:r>
    </w:p>
    <w:p w:rsidR="004E09DC" w:rsidRDefault="006C5585" w:rsidP="007814CB">
      <w:pPr>
        <w:suppressAutoHyphens/>
        <w:spacing w:line="360" w:lineRule="auto"/>
        <w:ind w:firstLine="1418"/>
      </w:pPr>
      <w:r w:rsidRPr="00366667">
        <w:rPr>
          <w:lang w:eastAsia="ar-SA"/>
        </w:rPr>
        <w:t>Verifico que</w:t>
      </w:r>
      <w:r w:rsidR="00023AE6" w:rsidRPr="00366667">
        <w:rPr>
          <w:lang w:eastAsia="ar-SA"/>
        </w:rPr>
        <w:t xml:space="preserve"> a questão recursal reside</w:t>
      </w:r>
      <w:r w:rsidR="001935F1" w:rsidRPr="00366667">
        <w:rPr>
          <w:lang w:eastAsia="ar-SA"/>
        </w:rPr>
        <w:t xml:space="preserve"> na ausência </w:t>
      </w:r>
      <w:r w:rsidR="007D4D63">
        <w:rPr>
          <w:lang w:eastAsia="ar-SA"/>
        </w:rPr>
        <w:t xml:space="preserve">de acesso a </w:t>
      </w:r>
      <w:r w:rsidR="00564F00" w:rsidRPr="00EF3139">
        <w:t>informações sobre registro de imigrantes</w:t>
      </w:r>
      <w:r w:rsidR="00564F00">
        <w:t>/</w:t>
      </w:r>
      <w:r w:rsidR="00564F00" w:rsidRPr="00EF3139">
        <w:t xml:space="preserve">registro de lote rural de Erechim e São Valentim entre 1909 - 1930, da família Wachtel </w:t>
      </w:r>
      <w:r w:rsidR="00564F00">
        <w:t>de</w:t>
      </w:r>
      <w:r w:rsidR="00564F00" w:rsidRPr="00EF3139">
        <w:t xml:space="preserve">nominada, </w:t>
      </w:r>
      <w:r w:rsidR="00564F00">
        <w:t xml:space="preserve">que teriam sido </w:t>
      </w:r>
      <w:r w:rsidR="00564F00" w:rsidRPr="00EF3139">
        <w:t>colhidos pela Comissão de Terras</w:t>
      </w:r>
      <w:r w:rsidR="00366667" w:rsidRPr="00366667">
        <w:t xml:space="preserve">. No caso, </w:t>
      </w:r>
      <w:r w:rsidR="007814CB">
        <w:t xml:space="preserve">a Gestão Central do SIC/LAI </w:t>
      </w:r>
      <w:r w:rsidR="00366667" w:rsidRPr="00366667">
        <w:rPr>
          <w:lang w:eastAsia="ar-SA"/>
        </w:rPr>
        <w:t xml:space="preserve">limitou-se </w:t>
      </w:r>
      <w:r w:rsidR="00564F00">
        <w:rPr>
          <w:lang w:eastAsia="ar-SA"/>
        </w:rPr>
        <w:t xml:space="preserve">a declarar que o </w:t>
      </w:r>
      <w:r w:rsidR="00564F00">
        <w:t>requerimento não se enquadraria nas hipóteses previstas na Lei de Acesso à Informação</w:t>
      </w:r>
      <w:r w:rsidR="007814CB">
        <w:t xml:space="preserve"> - LAI</w:t>
      </w:r>
      <w:r w:rsidR="00564F00">
        <w:t>, alegando que a mesma regulamenta</w:t>
      </w:r>
      <w:r w:rsidR="007814CB">
        <w:t>,</w:t>
      </w:r>
      <w:r w:rsidR="00564F00">
        <w:t xml:space="preserve"> exclusivamente</w:t>
      </w:r>
      <w:r w:rsidR="007814CB">
        <w:t>,</w:t>
      </w:r>
      <w:r w:rsidR="00564F00">
        <w:t xml:space="preserve"> o direito ao conhecimento dos registros existentes nos documentos que tratam das ações e programas desenvolvidos pelos órgãos públicos e demais entidades conveniadas que recebem recursos públicos. Além disso, quando </w:t>
      </w:r>
      <w:r w:rsidR="004E09DC">
        <w:t>da ratificação da sua manifestação</w:t>
      </w:r>
      <w:r w:rsidR="007814CB">
        <w:t>,</w:t>
      </w:r>
      <w:r w:rsidR="004E09DC">
        <w:t xml:space="preserve"> ao analisar o</w:t>
      </w:r>
      <w:r w:rsidR="00564F00">
        <w:t xml:space="preserve"> pedido de reexame</w:t>
      </w:r>
      <w:r w:rsidR="004E09DC">
        <w:t>,</w:t>
      </w:r>
      <w:r w:rsidR="004E09DC" w:rsidRPr="004E09DC">
        <w:t xml:space="preserve"> </w:t>
      </w:r>
      <w:r w:rsidR="007814CB">
        <w:t xml:space="preserve">orientou </w:t>
      </w:r>
      <w:r w:rsidR="004E09DC">
        <w:t>o demandante que, sendo do seu interesse, poderia entrar em contato com a Secretaria da Agricultura, Pecuária e Irrigação</w:t>
      </w:r>
      <w:r w:rsidR="007814CB">
        <w:t>,</w:t>
      </w:r>
      <w:r w:rsidR="004E09DC">
        <w:t xml:space="preserve"> através do telefone (51) 3288.6200, ou pelo site </w:t>
      </w:r>
      <w:hyperlink r:id="rId8" w:history="1">
        <w:r w:rsidR="004E09DC" w:rsidRPr="000610E0">
          <w:rPr>
            <w:rStyle w:val="Hyperlink"/>
            <w:i/>
          </w:rPr>
          <w:t>http://www.agricultura.rs.gov.br/inicial</w:t>
        </w:r>
      </w:hyperlink>
      <w:r w:rsidR="004E09DC">
        <w:t>.</w:t>
      </w:r>
    </w:p>
    <w:p w:rsidR="000A632E" w:rsidRDefault="007814CB" w:rsidP="00FE242B">
      <w:pPr>
        <w:suppressAutoHyphens/>
        <w:spacing w:line="360" w:lineRule="auto"/>
        <w:ind w:firstLine="1418"/>
        <w:rPr>
          <w:color w:val="auto"/>
          <w:lang w:eastAsia="ar-SA"/>
        </w:rPr>
      </w:pPr>
      <w:r>
        <w:rPr>
          <w:color w:val="auto"/>
          <w:lang w:eastAsia="ar-SA"/>
        </w:rPr>
        <w:t xml:space="preserve">Logo, entendo que caberia à Gestão Central do SIC/LAI, ao verificar que as </w:t>
      </w:r>
      <w:r w:rsidR="00284DCA">
        <w:rPr>
          <w:color w:val="auto"/>
          <w:lang w:eastAsia="ar-SA"/>
        </w:rPr>
        <w:t xml:space="preserve">informações solicitadas estariam no âmbito da competência da </w:t>
      </w:r>
      <w:r w:rsidR="005E679B">
        <w:t>Secretaria da Agricultura, Pecuária e Irrigação</w:t>
      </w:r>
      <w:r w:rsidR="005E679B">
        <w:rPr>
          <w:color w:val="auto"/>
          <w:lang w:eastAsia="ar-SA"/>
        </w:rPr>
        <w:t xml:space="preserve">, </w:t>
      </w:r>
      <w:r w:rsidR="004E09DC">
        <w:rPr>
          <w:color w:val="auto"/>
          <w:lang w:eastAsia="ar-SA"/>
        </w:rPr>
        <w:t xml:space="preserve">encaminhar </w:t>
      </w:r>
      <w:r>
        <w:rPr>
          <w:color w:val="auto"/>
          <w:lang w:eastAsia="ar-SA"/>
        </w:rPr>
        <w:t xml:space="preserve">ao referido </w:t>
      </w:r>
      <w:r w:rsidR="004E09DC">
        <w:rPr>
          <w:color w:val="auto"/>
          <w:lang w:eastAsia="ar-SA"/>
        </w:rPr>
        <w:t xml:space="preserve">órgão para que se manifestasse quanto à </w:t>
      </w:r>
      <w:r>
        <w:rPr>
          <w:color w:val="auto"/>
          <w:lang w:eastAsia="ar-SA"/>
        </w:rPr>
        <w:t xml:space="preserve">possibilidade de disponibilização dos </w:t>
      </w:r>
      <w:r>
        <w:rPr>
          <w:color w:val="auto"/>
          <w:lang w:eastAsia="ar-SA"/>
        </w:rPr>
        <w:lastRenderedPageBreak/>
        <w:t>documentos solicitados</w:t>
      </w:r>
      <w:r w:rsidR="000A632E">
        <w:rPr>
          <w:color w:val="auto"/>
          <w:lang w:eastAsia="ar-SA"/>
        </w:rPr>
        <w:t>, nos termos do artigo 7º</w:t>
      </w:r>
      <w:r w:rsidR="00C74873">
        <w:rPr>
          <w:color w:val="auto"/>
          <w:lang w:eastAsia="ar-SA"/>
        </w:rPr>
        <w:t>, incisos I e II,</w:t>
      </w:r>
      <w:r w:rsidR="000A632E">
        <w:rPr>
          <w:color w:val="auto"/>
          <w:lang w:eastAsia="ar-SA"/>
        </w:rPr>
        <w:t xml:space="preserve"> da Lei nº 12.527/2011:</w:t>
      </w:r>
    </w:p>
    <w:p w:rsidR="000A632E" w:rsidRDefault="000A632E" w:rsidP="00FE242B">
      <w:pPr>
        <w:suppressAutoHyphens/>
        <w:spacing w:line="360" w:lineRule="auto"/>
        <w:ind w:firstLine="1418"/>
        <w:rPr>
          <w:color w:val="auto"/>
          <w:lang w:eastAsia="ar-SA"/>
        </w:rPr>
      </w:pPr>
    </w:p>
    <w:p w:rsidR="000A632E" w:rsidRPr="000C64F4" w:rsidRDefault="000A632E" w:rsidP="000A632E">
      <w:pPr>
        <w:pStyle w:val="artigo"/>
        <w:spacing w:before="0" w:beforeAutospacing="0" w:after="0" w:afterAutospacing="0"/>
        <w:ind w:left="1418"/>
        <w:contextualSpacing/>
        <w:jc w:val="both"/>
        <w:rPr>
          <w:rFonts w:ascii="Arial" w:hAnsi="Arial" w:cs="Arial"/>
          <w:i/>
          <w:color w:val="000000"/>
        </w:rPr>
      </w:pPr>
      <w:r w:rsidRPr="000C64F4">
        <w:rPr>
          <w:rFonts w:ascii="Arial" w:hAnsi="Arial" w:cs="Arial"/>
          <w:i/>
          <w:color w:val="000000"/>
          <w:sz w:val="20"/>
          <w:szCs w:val="20"/>
        </w:rPr>
        <w:t>Art. 7</w:t>
      </w:r>
      <w:r w:rsidRPr="000C64F4">
        <w:rPr>
          <w:rFonts w:ascii="Arial" w:hAnsi="Arial" w:cs="Arial"/>
          <w:i/>
          <w:color w:val="000000"/>
          <w:sz w:val="20"/>
          <w:szCs w:val="20"/>
          <w:u w:val="single"/>
          <w:vertAlign w:val="superscript"/>
        </w:rPr>
        <w:t>o</w:t>
      </w:r>
      <w:r w:rsidRPr="000C64F4">
        <w:rPr>
          <w:rFonts w:ascii="Arial" w:hAnsi="Arial" w:cs="Arial"/>
          <w:i/>
          <w:color w:val="000000"/>
          <w:sz w:val="20"/>
          <w:szCs w:val="20"/>
        </w:rPr>
        <w:t>  O acesso à informação de que trata esta Lei compreende, entre outros, os direitos de obter: </w:t>
      </w:r>
    </w:p>
    <w:p w:rsidR="000A632E" w:rsidRDefault="000A632E" w:rsidP="000A632E">
      <w:pPr>
        <w:pStyle w:val="artigo"/>
        <w:spacing w:before="0" w:beforeAutospacing="0" w:after="0" w:afterAutospacing="0"/>
        <w:ind w:left="1418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C64F4">
        <w:rPr>
          <w:rFonts w:ascii="Arial" w:hAnsi="Arial" w:cs="Arial"/>
          <w:i/>
          <w:color w:val="000000"/>
          <w:sz w:val="20"/>
          <w:szCs w:val="20"/>
        </w:rPr>
        <w:t>I - orientação sobre os procedimentos para a consecução de acesso, bem como sobre o local onde poderá ser encontrada ou obtida a informação almejada; </w:t>
      </w:r>
    </w:p>
    <w:p w:rsidR="002C5981" w:rsidRPr="000C64F4" w:rsidRDefault="002C5981" w:rsidP="000A632E">
      <w:pPr>
        <w:pStyle w:val="artigo"/>
        <w:spacing w:before="0" w:beforeAutospacing="0" w:after="0" w:afterAutospacing="0"/>
        <w:ind w:left="1418"/>
        <w:contextualSpacing/>
        <w:jc w:val="both"/>
        <w:rPr>
          <w:rFonts w:ascii="Arial" w:hAnsi="Arial" w:cs="Arial"/>
          <w:i/>
          <w:color w:val="000000"/>
        </w:rPr>
      </w:pPr>
    </w:p>
    <w:p w:rsidR="000A632E" w:rsidRPr="000C64F4" w:rsidRDefault="000A632E" w:rsidP="000A632E">
      <w:pPr>
        <w:pStyle w:val="artigo"/>
        <w:spacing w:before="0" w:beforeAutospacing="0" w:after="0" w:afterAutospacing="0"/>
        <w:ind w:left="1418"/>
        <w:contextualSpacing/>
        <w:jc w:val="both"/>
        <w:rPr>
          <w:rFonts w:ascii="Arial" w:hAnsi="Arial" w:cs="Arial"/>
          <w:i/>
          <w:color w:val="000000"/>
        </w:rPr>
      </w:pPr>
      <w:r w:rsidRPr="000C64F4">
        <w:rPr>
          <w:rFonts w:ascii="Arial" w:hAnsi="Arial" w:cs="Arial"/>
          <w:i/>
          <w:color w:val="000000"/>
          <w:sz w:val="20"/>
          <w:szCs w:val="20"/>
        </w:rPr>
        <w:t xml:space="preserve">II - </w:t>
      </w:r>
      <w:r w:rsidRPr="004E2F35">
        <w:rPr>
          <w:rFonts w:ascii="Arial" w:hAnsi="Arial" w:cs="Arial"/>
          <w:b/>
          <w:i/>
          <w:color w:val="000000"/>
          <w:sz w:val="20"/>
          <w:szCs w:val="20"/>
          <w:u w:val="single"/>
        </w:rPr>
        <w:t>informação contida em registros ou documentos, produzidos ou acumulados por seus órgãos ou entidades, recolhidos ou não a arquivos públicos</w:t>
      </w:r>
      <w:r w:rsidRPr="000C64F4">
        <w:rPr>
          <w:rFonts w:ascii="Arial" w:hAnsi="Arial" w:cs="Arial"/>
          <w:i/>
          <w:color w:val="000000"/>
          <w:sz w:val="20"/>
          <w:szCs w:val="20"/>
        </w:rPr>
        <w:t>; </w:t>
      </w:r>
      <w:r w:rsidR="004E2F35">
        <w:rPr>
          <w:rFonts w:ascii="Arial" w:hAnsi="Arial" w:cs="Arial"/>
          <w:i/>
          <w:color w:val="000000"/>
          <w:sz w:val="20"/>
          <w:szCs w:val="20"/>
        </w:rPr>
        <w:t>(grifo nosso)</w:t>
      </w:r>
    </w:p>
    <w:p w:rsidR="000A632E" w:rsidRDefault="000A632E" w:rsidP="00FE242B">
      <w:pPr>
        <w:suppressAutoHyphens/>
        <w:spacing w:line="360" w:lineRule="auto"/>
        <w:ind w:firstLine="1418"/>
        <w:rPr>
          <w:color w:val="auto"/>
          <w:lang w:eastAsia="ar-SA"/>
        </w:rPr>
      </w:pPr>
    </w:p>
    <w:p w:rsidR="002A362B" w:rsidRPr="00631DF8" w:rsidRDefault="007814CB" w:rsidP="002A362B">
      <w:pPr>
        <w:suppressAutoHyphens/>
        <w:spacing w:line="360" w:lineRule="auto"/>
        <w:ind w:firstLine="1418"/>
        <w:rPr>
          <w:color w:val="auto"/>
        </w:rPr>
      </w:pPr>
      <w:r w:rsidRPr="00631DF8">
        <w:rPr>
          <w:color w:val="auto"/>
          <w:lang w:eastAsia="ar-SA"/>
        </w:rPr>
        <w:t>Dest</w:t>
      </w:r>
      <w:r w:rsidR="004B5069" w:rsidRPr="00631DF8">
        <w:rPr>
          <w:color w:val="auto"/>
          <w:lang w:eastAsia="ar-SA"/>
        </w:rPr>
        <w:t xml:space="preserve">a forma, </w:t>
      </w:r>
      <w:r w:rsidR="00B62BCE" w:rsidRPr="00631DF8">
        <w:rPr>
          <w:color w:val="auto"/>
          <w:lang w:eastAsia="ar-SA"/>
        </w:rPr>
        <w:t xml:space="preserve">penso que a </w:t>
      </w:r>
      <w:r w:rsidR="000A632E" w:rsidRPr="00631DF8">
        <w:rPr>
          <w:color w:val="auto"/>
          <w:lang w:eastAsia="ar-SA"/>
        </w:rPr>
        <w:t xml:space="preserve">justificativa do órgão demandado não foi </w:t>
      </w:r>
      <w:r w:rsidR="00B62BCE" w:rsidRPr="00631DF8">
        <w:rPr>
          <w:color w:val="auto"/>
          <w:lang w:eastAsia="ar-SA"/>
        </w:rPr>
        <w:t xml:space="preserve">satisfatória, </w:t>
      </w:r>
      <w:r w:rsidR="000A632E" w:rsidRPr="00631DF8">
        <w:rPr>
          <w:color w:val="auto"/>
          <w:lang w:eastAsia="ar-SA"/>
        </w:rPr>
        <w:t xml:space="preserve">mormente porque se limitou a dizer que </w:t>
      </w:r>
      <w:r w:rsidR="000A632E" w:rsidRPr="00631DF8">
        <w:rPr>
          <w:color w:val="auto"/>
        </w:rPr>
        <w:t>não se enquadraria nas hipóteses previstas na L</w:t>
      </w:r>
      <w:r w:rsidR="002A362B" w:rsidRPr="00631DF8">
        <w:rPr>
          <w:color w:val="auto"/>
        </w:rPr>
        <w:t xml:space="preserve">AI, sem ao menos considerar os argumentos trazidos pelo </w:t>
      </w:r>
      <w:r w:rsidR="009875D2" w:rsidRPr="00631DF8">
        <w:rPr>
          <w:color w:val="auto"/>
        </w:rPr>
        <w:t>recorrente.</w:t>
      </w:r>
      <w:r w:rsidR="00631DF8" w:rsidRPr="00631DF8">
        <w:rPr>
          <w:color w:val="auto"/>
        </w:rPr>
        <w:t xml:space="preserve"> O até aqui processado padece, portanto, de nulidade, devendo ser reencaminhado desde o seu início.</w:t>
      </w:r>
    </w:p>
    <w:p w:rsidR="00DF599D" w:rsidRPr="00631DF8" w:rsidRDefault="00457648" w:rsidP="00DF599D">
      <w:pPr>
        <w:suppressAutoHyphens/>
        <w:spacing w:line="360" w:lineRule="auto"/>
        <w:ind w:firstLine="1418"/>
        <w:rPr>
          <w:color w:val="auto"/>
        </w:rPr>
      </w:pPr>
      <w:r w:rsidRPr="00631DF8">
        <w:rPr>
          <w:color w:val="auto"/>
        </w:rPr>
        <w:t>Todavia, e</w:t>
      </w:r>
      <w:r w:rsidR="002A362B" w:rsidRPr="00631DF8">
        <w:rPr>
          <w:color w:val="auto"/>
        </w:rPr>
        <w:t xml:space="preserve">m que pese o acima referido, é necessário considerar que </w:t>
      </w:r>
      <w:r w:rsidRPr="00631DF8">
        <w:rPr>
          <w:color w:val="auto"/>
        </w:rPr>
        <w:t xml:space="preserve">os </w:t>
      </w:r>
      <w:r w:rsidR="002A362B" w:rsidRPr="00631DF8">
        <w:rPr>
          <w:color w:val="auto"/>
        </w:rPr>
        <w:t xml:space="preserve">pedidos de acesso à informação no Executivo Estadual, </w:t>
      </w:r>
      <w:r w:rsidR="00631DF8" w:rsidRPr="00631DF8">
        <w:rPr>
          <w:color w:val="auto"/>
        </w:rPr>
        <w:t xml:space="preserve">na sua operacionalização prática, </w:t>
      </w:r>
      <w:r w:rsidR="002A362B" w:rsidRPr="00631DF8">
        <w:rPr>
          <w:color w:val="auto"/>
        </w:rPr>
        <w:t>por força do art.</w:t>
      </w:r>
      <w:bookmarkStart w:id="0" w:name="_GoBack"/>
      <w:bookmarkEnd w:id="0"/>
      <w:r w:rsidR="002A362B" w:rsidRPr="00631DF8">
        <w:rPr>
          <w:color w:val="auto"/>
        </w:rPr>
        <w:t xml:space="preserve"> 7º do Decreto nº 49.111/2012</w:t>
      </w:r>
      <w:r w:rsidRPr="00631DF8">
        <w:rPr>
          <w:color w:val="auto"/>
        </w:rPr>
        <w:t>,</w:t>
      </w:r>
      <w:r w:rsidR="002A362B" w:rsidRPr="00631DF8">
        <w:rPr>
          <w:color w:val="auto"/>
        </w:rPr>
        <w:t xml:space="preserve"> somente s</w:t>
      </w:r>
      <w:r w:rsidRPr="00631DF8">
        <w:rPr>
          <w:color w:val="auto"/>
        </w:rPr>
        <w:t xml:space="preserve">ão admitidos na </w:t>
      </w:r>
      <w:r w:rsidR="002A362B" w:rsidRPr="00631DF8">
        <w:rPr>
          <w:color w:val="auto"/>
        </w:rPr>
        <w:t>forma eletrônica</w:t>
      </w:r>
      <w:r w:rsidR="00B62BCE" w:rsidRPr="00631DF8">
        <w:rPr>
          <w:color w:val="auto"/>
        </w:rPr>
        <w:t xml:space="preserve"> (logo, com base na LAI, não poderia ser feita solicitação fora do</w:t>
      </w:r>
      <w:r w:rsidR="00DF599D" w:rsidRPr="00631DF8">
        <w:rPr>
          <w:color w:val="auto"/>
        </w:rPr>
        <w:t xml:space="preserve"> formulário eletrônico e</w:t>
      </w:r>
      <w:r w:rsidR="00B62BCE" w:rsidRPr="00631DF8">
        <w:rPr>
          <w:color w:val="auto"/>
        </w:rPr>
        <w:t xml:space="preserve"> </w:t>
      </w:r>
      <w:r w:rsidR="00DF599D" w:rsidRPr="00631DF8">
        <w:rPr>
          <w:color w:val="auto"/>
        </w:rPr>
        <w:t>desvinculada</w:t>
      </w:r>
      <w:r w:rsidR="00B62BCE" w:rsidRPr="00631DF8">
        <w:rPr>
          <w:color w:val="auto"/>
        </w:rPr>
        <w:t xml:space="preserve"> do </w:t>
      </w:r>
      <w:r w:rsidR="00B62BCE" w:rsidRPr="00631DF8">
        <w:rPr>
          <w:i/>
          <w:color w:val="auto"/>
        </w:rPr>
        <w:t xml:space="preserve">Login Cidadão </w:t>
      </w:r>
      <w:r w:rsidR="00B62BCE" w:rsidRPr="00631DF8">
        <w:rPr>
          <w:color w:val="auto"/>
        </w:rPr>
        <w:t>do interessado)</w:t>
      </w:r>
      <w:r w:rsidR="000A325F" w:rsidRPr="00631DF8">
        <w:rPr>
          <w:color w:val="auto"/>
        </w:rPr>
        <w:t xml:space="preserve">. Ademais, também não pode ser esquecido que o atual </w:t>
      </w:r>
      <w:r w:rsidR="002A362B" w:rsidRPr="00631DF8">
        <w:rPr>
          <w:color w:val="auto"/>
        </w:rPr>
        <w:t xml:space="preserve">fluxo do sistema do Serviço de Informação ao Cidadão – SIC/LAI não permite o reencaminhamento de </w:t>
      </w:r>
      <w:r w:rsidRPr="00631DF8">
        <w:rPr>
          <w:color w:val="auto"/>
        </w:rPr>
        <w:t xml:space="preserve">demanda para órgão </w:t>
      </w:r>
      <w:r w:rsidR="002A362B" w:rsidRPr="00631DF8">
        <w:rPr>
          <w:color w:val="auto"/>
        </w:rPr>
        <w:t>diverso do inicialmente vinculado</w:t>
      </w:r>
      <w:r w:rsidR="004B5069" w:rsidRPr="00631DF8">
        <w:rPr>
          <w:color w:val="auto"/>
        </w:rPr>
        <w:t xml:space="preserve"> (ou seja, um pedido respondido pela Secretaria da Casa Civil não pode</w:t>
      </w:r>
      <w:r w:rsidR="00DF599D" w:rsidRPr="00631DF8">
        <w:rPr>
          <w:color w:val="auto"/>
        </w:rPr>
        <w:t>ria</w:t>
      </w:r>
      <w:r w:rsidR="004B5069" w:rsidRPr="00631DF8">
        <w:rPr>
          <w:color w:val="auto"/>
        </w:rPr>
        <w:t xml:space="preserve">, na fase recursal, ser reaberto </w:t>
      </w:r>
      <w:r w:rsidR="000A325F" w:rsidRPr="00631DF8">
        <w:rPr>
          <w:color w:val="auto"/>
        </w:rPr>
        <w:t xml:space="preserve">e reencaminhado, na mesma demanda, para </w:t>
      </w:r>
      <w:r w:rsidR="004B5069" w:rsidRPr="00631DF8">
        <w:rPr>
          <w:color w:val="auto"/>
        </w:rPr>
        <w:t>órgão diverso)</w:t>
      </w:r>
      <w:r w:rsidR="002A362B" w:rsidRPr="00631DF8">
        <w:rPr>
          <w:color w:val="auto"/>
        </w:rPr>
        <w:t>.</w:t>
      </w:r>
      <w:r w:rsidR="00DF599D" w:rsidRPr="00631DF8">
        <w:rPr>
          <w:color w:val="auto"/>
        </w:rPr>
        <w:t xml:space="preserve"> </w:t>
      </w:r>
    </w:p>
    <w:p w:rsidR="002A362B" w:rsidRPr="00631DF8" w:rsidRDefault="004B5069" w:rsidP="009D635A">
      <w:pPr>
        <w:suppressAutoHyphens/>
        <w:spacing w:line="360" w:lineRule="auto"/>
        <w:ind w:firstLine="1418"/>
        <w:rPr>
          <w:color w:val="auto"/>
        </w:rPr>
      </w:pPr>
      <w:r w:rsidRPr="00631DF8">
        <w:rPr>
          <w:color w:val="auto"/>
        </w:rPr>
        <w:t>E</w:t>
      </w:r>
      <w:r w:rsidR="009875D2" w:rsidRPr="00631DF8">
        <w:rPr>
          <w:color w:val="auto"/>
        </w:rPr>
        <w:t>, por esta</w:t>
      </w:r>
      <w:r w:rsidR="00631DF8" w:rsidRPr="00631DF8">
        <w:rPr>
          <w:color w:val="auto"/>
        </w:rPr>
        <w:t>s razões operacionais</w:t>
      </w:r>
      <w:r w:rsidR="009875D2" w:rsidRPr="00631DF8">
        <w:rPr>
          <w:color w:val="auto"/>
        </w:rPr>
        <w:t xml:space="preserve">, registro que a </w:t>
      </w:r>
      <w:r w:rsidRPr="00631DF8">
        <w:rPr>
          <w:color w:val="auto"/>
        </w:rPr>
        <w:t>CMRI/RS está gerenciando</w:t>
      </w:r>
      <w:r w:rsidR="00DF599D" w:rsidRPr="00631DF8">
        <w:rPr>
          <w:color w:val="auto"/>
        </w:rPr>
        <w:t xml:space="preserve"> junto à PROCERGS </w:t>
      </w:r>
      <w:r w:rsidRPr="00631DF8">
        <w:rPr>
          <w:color w:val="auto"/>
        </w:rPr>
        <w:t>uma alternativa ao fato acima referido</w:t>
      </w:r>
      <w:r w:rsidR="00641B75" w:rsidRPr="00631DF8">
        <w:rPr>
          <w:color w:val="auto"/>
        </w:rPr>
        <w:t xml:space="preserve">, </w:t>
      </w:r>
      <w:r w:rsidR="00641B75" w:rsidRPr="00631DF8">
        <w:rPr>
          <w:color w:val="auto"/>
        </w:rPr>
        <w:lastRenderedPageBreak/>
        <w:t xml:space="preserve">conforme </w:t>
      </w:r>
      <w:r w:rsidR="00DF599D" w:rsidRPr="00631DF8">
        <w:rPr>
          <w:color w:val="auto"/>
        </w:rPr>
        <w:t>pode</w:t>
      </w:r>
      <w:r w:rsidR="00641B75" w:rsidRPr="00631DF8">
        <w:rPr>
          <w:color w:val="auto"/>
        </w:rPr>
        <w:t xml:space="preserve"> ser verificado</w:t>
      </w:r>
      <w:r w:rsidR="00DF599D" w:rsidRPr="00631DF8">
        <w:rPr>
          <w:color w:val="auto"/>
        </w:rPr>
        <w:t xml:space="preserve"> na</w:t>
      </w:r>
      <w:r w:rsidR="009D635A" w:rsidRPr="00631DF8">
        <w:rPr>
          <w:color w:val="auto"/>
        </w:rPr>
        <w:t>s</w:t>
      </w:r>
      <w:r w:rsidR="00DF599D" w:rsidRPr="00631DF8">
        <w:rPr>
          <w:color w:val="auto"/>
        </w:rPr>
        <w:t xml:space="preserve"> Ata</w:t>
      </w:r>
      <w:r w:rsidR="009D635A" w:rsidRPr="00631DF8">
        <w:rPr>
          <w:color w:val="auto"/>
        </w:rPr>
        <w:t>s</w:t>
      </w:r>
      <w:r w:rsidR="00DF599D" w:rsidRPr="00631DF8">
        <w:rPr>
          <w:color w:val="auto"/>
        </w:rPr>
        <w:t xml:space="preserve"> da 26ª Reunião Ordinária e na da presente </w:t>
      </w:r>
      <w:r w:rsidR="00641B75" w:rsidRPr="00631DF8">
        <w:rPr>
          <w:color w:val="auto"/>
        </w:rPr>
        <w:t xml:space="preserve">Reunião </w:t>
      </w:r>
      <w:r w:rsidR="00DF599D" w:rsidRPr="00631DF8">
        <w:rPr>
          <w:color w:val="auto"/>
        </w:rPr>
        <w:t>(</w:t>
      </w:r>
      <w:r w:rsidRPr="00631DF8">
        <w:rPr>
          <w:color w:val="auto"/>
        </w:rPr>
        <w:t>27ª Reunião Ordinária</w:t>
      </w:r>
      <w:r w:rsidR="00DF599D" w:rsidRPr="00631DF8">
        <w:rPr>
          <w:color w:val="auto"/>
        </w:rPr>
        <w:t>)</w:t>
      </w:r>
      <w:r w:rsidR="00CC1904" w:rsidRPr="00631DF8">
        <w:rPr>
          <w:color w:val="auto"/>
        </w:rPr>
        <w:t>. C</w:t>
      </w:r>
      <w:r w:rsidRPr="00631DF8">
        <w:rPr>
          <w:color w:val="auto"/>
        </w:rPr>
        <w:t>ontudo, até o presente momento</w:t>
      </w:r>
      <w:r w:rsidR="009D635A" w:rsidRPr="00631DF8">
        <w:rPr>
          <w:color w:val="auto"/>
        </w:rPr>
        <w:t>,</w:t>
      </w:r>
      <w:r w:rsidRPr="00631DF8">
        <w:rPr>
          <w:color w:val="auto"/>
        </w:rPr>
        <w:t xml:space="preserve"> não </w:t>
      </w:r>
      <w:r w:rsidR="009D635A" w:rsidRPr="00631DF8">
        <w:rPr>
          <w:color w:val="auto"/>
        </w:rPr>
        <w:t>há</w:t>
      </w:r>
      <w:r w:rsidR="00A379A8" w:rsidRPr="00631DF8">
        <w:rPr>
          <w:color w:val="auto"/>
        </w:rPr>
        <w:t xml:space="preserve"> </w:t>
      </w:r>
      <w:r w:rsidRPr="00631DF8">
        <w:rPr>
          <w:color w:val="auto"/>
        </w:rPr>
        <w:t>outra alternativa</w:t>
      </w:r>
      <w:r w:rsidR="00A379A8" w:rsidRPr="00631DF8">
        <w:rPr>
          <w:color w:val="auto"/>
        </w:rPr>
        <w:t>,</w:t>
      </w:r>
      <w:r w:rsidRPr="00631DF8">
        <w:rPr>
          <w:color w:val="auto"/>
        </w:rPr>
        <w:t xml:space="preserve"> a não ser o</w:t>
      </w:r>
      <w:r w:rsidR="00A379A8" w:rsidRPr="00631DF8">
        <w:rPr>
          <w:color w:val="auto"/>
        </w:rPr>
        <w:t xml:space="preserve"> cidadão ingressar com novo </w:t>
      </w:r>
      <w:r w:rsidRPr="00631DF8">
        <w:rPr>
          <w:color w:val="auto"/>
        </w:rPr>
        <w:t xml:space="preserve">pedido de acesso </w:t>
      </w:r>
      <w:r w:rsidR="00A379A8" w:rsidRPr="00631DF8">
        <w:rPr>
          <w:color w:val="auto"/>
        </w:rPr>
        <w:t>no Serviço de Informação ao Cidadão</w:t>
      </w:r>
      <w:r w:rsidRPr="00631DF8">
        <w:rPr>
          <w:color w:val="auto"/>
        </w:rPr>
        <w:t xml:space="preserve">, </w:t>
      </w:r>
      <w:r w:rsidR="00A379A8" w:rsidRPr="00631DF8">
        <w:rPr>
          <w:color w:val="auto"/>
        </w:rPr>
        <w:t xml:space="preserve">onde deverá fazer </w:t>
      </w:r>
      <w:r w:rsidRPr="00631DF8">
        <w:rPr>
          <w:color w:val="auto"/>
        </w:rPr>
        <w:t xml:space="preserve">menção à presente Decisão e ao órgão a que </w:t>
      </w:r>
      <w:r w:rsidR="00A379A8" w:rsidRPr="00631DF8">
        <w:rPr>
          <w:color w:val="auto"/>
        </w:rPr>
        <w:t>a demanda deverá ser encaminhada (no caso, Secretaria da Agricultura, Pecuária e Irrigação).</w:t>
      </w:r>
    </w:p>
    <w:p w:rsidR="00631DF8" w:rsidRPr="00631DF8" w:rsidRDefault="00631DF8" w:rsidP="008054E4">
      <w:pPr>
        <w:pStyle w:val="PargrafoNormal"/>
        <w:spacing w:after="0"/>
        <w:ind w:firstLine="1440"/>
        <w:rPr>
          <w:color w:val="auto"/>
          <w:lang w:eastAsia="ar-SA"/>
        </w:rPr>
      </w:pPr>
    </w:p>
    <w:p w:rsidR="00CC1904" w:rsidRPr="00631DF8" w:rsidRDefault="00984D2B" w:rsidP="008054E4">
      <w:pPr>
        <w:pStyle w:val="PargrafoNormal"/>
        <w:spacing w:after="0"/>
        <w:ind w:firstLine="1440"/>
        <w:rPr>
          <w:color w:val="auto"/>
          <w:lang w:eastAsia="ar-SA"/>
        </w:rPr>
      </w:pPr>
      <w:r w:rsidRPr="00631DF8">
        <w:rPr>
          <w:color w:val="auto"/>
          <w:lang w:eastAsia="ar-SA"/>
        </w:rPr>
        <w:t xml:space="preserve">Assim sendo, o voto vai no sentido de </w:t>
      </w:r>
      <w:r w:rsidR="00FE242B" w:rsidRPr="00631DF8">
        <w:rPr>
          <w:color w:val="auto"/>
          <w:lang w:eastAsia="ar-SA"/>
        </w:rPr>
        <w:t>d</w:t>
      </w:r>
      <w:r w:rsidRPr="00631DF8">
        <w:rPr>
          <w:color w:val="auto"/>
          <w:lang w:eastAsia="ar-SA"/>
        </w:rPr>
        <w:t>ar provimento ao recurso</w:t>
      </w:r>
      <w:r w:rsidR="00CC1904" w:rsidRPr="00631DF8">
        <w:rPr>
          <w:color w:val="auto"/>
          <w:lang w:eastAsia="ar-SA"/>
        </w:rPr>
        <w:t xml:space="preserve">, </w:t>
      </w:r>
      <w:r w:rsidR="00631DF8" w:rsidRPr="00631DF8">
        <w:rPr>
          <w:color w:val="auto"/>
          <w:lang w:eastAsia="ar-SA"/>
        </w:rPr>
        <w:t xml:space="preserve">reconhecendo a nulidade do processado, </w:t>
      </w:r>
      <w:r w:rsidR="00CC1904" w:rsidRPr="00631DF8">
        <w:rPr>
          <w:color w:val="auto"/>
          <w:lang w:eastAsia="ar-SA"/>
        </w:rPr>
        <w:t xml:space="preserve">porém, por limitação </w:t>
      </w:r>
      <w:r w:rsidR="00631DF8" w:rsidRPr="00631DF8">
        <w:rPr>
          <w:color w:val="auto"/>
          <w:lang w:eastAsia="ar-SA"/>
        </w:rPr>
        <w:t xml:space="preserve">operacional </w:t>
      </w:r>
      <w:r w:rsidR="00CC1904" w:rsidRPr="00631DF8">
        <w:rPr>
          <w:color w:val="auto"/>
          <w:lang w:eastAsia="ar-SA"/>
        </w:rPr>
        <w:t xml:space="preserve">atribuída ao sistema do Serviço de Informação ao Cidadão – SIC/LAI, orienta-se ao recorrente que ingresse com nova demanda, nos termos </w:t>
      </w:r>
      <w:r w:rsidR="00631DF8" w:rsidRPr="00631DF8">
        <w:rPr>
          <w:color w:val="auto"/>
          <w:lang w:eastAsia="ar-SA"/>
        </w:rPr>
        <w:t>sugeridos</w:t>
      </w:r>
      <w:r w:rsidR="00CC1904" w:rsidRPr="00631DF8">
        <w:rPr>
          <w:color w:val="auto"/>
          <w:lang w:eastAsia="ar-SA"/>
        </w:rPr>
        <w:t xml:space="preserve"> no parágrafo supra.</w:t>
      </w:r>
      <w:r w:rsidR="00103269" w:rsidRPr="00631DF8">
        <w:rPr>
          <w:color w:val="auto"/>
          <w:lang w:eastAsia="ar-SA"/>
        </w:rPr>
        <w:t xml:space="preserve"> Ademais, expeça-se ofício para a Gestão Central do SIC/LAI, a fim </w:t>
      </w:r>
      <w:r w:rsidR="009875D2" w:rsidRPr="00631DF8">
        <w:rPr>
          <w:color w:val="auto"/>
          <w:lang w:eastAsia="ar-SA"/>
        </w:rPr>
        <w:t>de que tome ciência do teor d</w:t>
      </w:r>
      <w:r w:rsidR="00103269" w:rsidRPr="00631DF8">
        <w:rPr>
          <w:color w:val="auto"/>
          <w:lang w:eastAsia="ar-SA"/>
        </w:rPr>
        <w:t xml:space="preserve">a </w:t>
      </w:r>
      <w:r w:rsidR="009875D2" w:rsidRPr="00631DF8">
        <w:rPr>
          <w:color w:val="auto"/>
          <w:lang w:eastAsia="ar-SA"/>
        </w:rPr>
        <w:t xml:space="preserve">presente </w:t>
      </w:r>
      <w:r w:rsidR="00103269" w:rsidRPr="00631DF8">
        <w:rPr>
          <w:color w:val="auto"/>
          <w:lang w:eastAsia="ar-SA"/>
        </w:rPr>
        <w:t>Decisão.</w:t>
      </w:r>
      <w:r w:rsidR="00CC1904" w:rsidRPr="00631DF8">
        <w:rPr>
          <w:color w:val="auto"/>
          <w:lang w:eastAsia="ar-SA"/>
        </w:rPr>
        <w:t xml:space="preserve"> </w:t>
      </w:r>
    </w:p>
    <w:p w:rsidR="00631DF8" w:rsidRPr="00631DF8" w:rsidRDefault="00631DF8" w:rsidP="008054E4">
      <w:pPr>
        <w:pStyle w:val="PargrafoNormal"/>
        <w:spacing w:after="0"/>
        <w:ind w:firstLine="1440"/>
        <w:rPr>
          <w:b/>
          <w:color w:val="auto"/>
        </w:rPr>
      </w:pPr>
    </w:p>
    <w:p w:rsidR="007758E1" w:rsidRPr="00631DF8" w:rsidRDefault="00A531EB" w:rsidP="008054E4">
      <w:pPr>
        <w:pStyle w:val="PargrafoNormal"/>
        <w:spacing w:after="0"/>
        <w:ind w:firstLine="1440"/>
        <w:rPr>
          <w:color w:val="auto"/>
        </w:rPr>
      </w:pPr>
      <w:r w:rsidRPr="00631DF8">
        <w:rPr>
          <w:b/>
          <w:color w:val="auto"/>
        </w:rPr>
        <w:t xml:space="preserve">Recurso na Demanda nº </w:t>
      </w:r>
      <w:r w:rsidR="00FE242B" w:rsidRPr="00631DF8">
        <w:rPr>
          <w:b/>
          <w:color w:val="auto"/>
        </w:rPr>
        <w:t>19.</w:t>
      </w:r>
      <w:r w:rsidR="00F77036" w:rsidRPr="00631DF8">
        <w:rPr>
          <w:b/>
          <w:color w:val="auto"/>
        </w:rPr>
        <w:t>705</w:t>
      </w:r>
      <w:r w:rsidRPr="00631DF8">
        <w:rPr>
          <w:b/>
          <w:color w:val="auto"/>
        </w:rPr>
        <w:t xml:space="preserve">: </w:t>
      </w:r>
      <w:r w:rsidRPr="00631DF8">
        <w:rPr>
          <w:color w:val="auto"/>
        </w:rPr>
        <w:t>“</w:t>
      </w:r>
      <w:r w:rsidR="006C39C6" w:rsidRPr="00631DF8">
        <w:rPr>
          <w:color w:val="auto"/>
        </w:rPr>
        <w:t xml:space="preserve">Dado </w:t>
      </w:r>
      <w:r w:rsidR="005C11F8" w:rsidRPr="00631DF8">
        <w:rPr>
          <w:color w:val="auto"/>
        </w:rPr>
        <w:t>provimento ao recurso</w:t>
      </w:r>
      <w:r w:rsidR="003751A4" w:rsidRPr="00631DF8">
        <w:rPr>
          <w:color w:val="auto"/>
        </w:rPr>
        <w:t>,</w:t>
      </w:r>
      <w:r w:rsidR="004B786B" w:rsidRPr="00631DF8">
        <w:rPr>
          <w:color w:val="auto"/>
        </w:rPr>
        <w:t xml:space="preserve"> por unanimidade</w:t>
      </w:r>
      <w:r w:rsidR="005C11F8" w:rsidRPr="00631DF8">
        <w:rPr>
          <w:color w:val="auto"/>
        </w:rPr>
        <w:t>.”</w:t>
      </w:r>
    </w:p>
    <w:p w:rsidR="00631DF8" w:rsidRPr="00103269" w:rsidRDefault="00631DF8">
      <w:pPr>
        <w:pStyle w:val="PargrafoNormal"/>
        <w:spacing w:after="0"/>
        <w:ind w:firstLine="1440"/>
        <w:rPr>
          <w:color w:val="FF0000"/>
        </w:rPr>
      </w:pPr>
    </w:p>
    <w:sectPr w:rsidR="00631DF8" w:rsidRPr="00103269" w:rsidSect="007758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701" w:bottom="1191" w:left="1701" w:header="851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D4B" w:rsidRDefault="005C0D4B" w:rsidP="007758E1">
      <w:r>
        <w:separator/>
      </w:r>
    </w:p>
  </w:endnote>
  <w:endnote w:type="continuationSeparator" w:id="1">
    <w:p w:rsidR="005C0D4B" w:rsidRDefault="005C0D4B" w:rsidP="0077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4C5" w:rsidRDefault="006104C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031352"/>
      <w:docPartObj>
        <w:docPartGallery w:val="Page Numbers (Bottom of Page)"/>
        <w:docPartUnique/>
      </w:docPartObj>
    </w:sdtPr>
    <w:sdtContent>
      <w:p w:rsidR="006104C5" w:rsidRDefault="00AC2875">
        <w:pPr>
          <w:pStyle w:val="Rodap"/>
          <w:jc w:val="right"/>
        </w:pPr>
        <w:r>
          <w:fldChar w:fldCharType="begin"/>
        </w:r>
        <w:r w:rsidR="00D60EEC">
          <w:instrText xml:space="preserve"> PAGE   \* MERGEFORMAT </w:instrText>
        </w:r>
        <w:r>
          <w:fldChar w:fldCharType="separate"/>
        </w:r>
        <w:r w:rsidR="0001368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B19CD" w:rsidRDefault="007B19CD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4C5" w:rsidRDefault="006104C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D4B" w:rsidRDefault="005C0D4B" w:rsidP="007758E1">
      <w:r>
        <w:separator/>
      </w:r>
    </w:p>
  </w:footnote>
  <w:footnote w:type="continuationSeparator" w:id="1">
    <w:p w:rsidR="005C0D4B" w:rsidRDefault="005C0D4B" w:rsidP="00775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4C5" w:rsidRDefault="006104C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CD" w:rsidRDefault="007B19CD">
    <w:pPr>
      <w:pStyle w:val="Cabealho"/>
      <w:jc w:val="center"/>
    </w:pPr>
  </w:p>
  <w:p w:rsidR="007B19CD" w:rsidRDefault="007B19CD">
    <w:pPr>
      <w:pStyle w:val="Cabealho"/>
      <w:jc w:val="center"/>
    </w:pPr>
  </w:p>
  <w:p w:rsidR="007B19CD" w:rsidRDefault="007B19CD">
    <w:pPr>
      <w:pStyle w:val="Cabealho"/>
      <w:jc w:val="center"/>
    </w:pPr>
  </w:p>
  <w:p w:rsidR="007B19CD" w:rsidRDefault="00AC2875">
    <w:pPr>
      <w:pStyle w:val="Cabealho"/>
      <w:jc w:val="center"/>
    </w:pPr>
    <w:r>
      <w:rPr>
        <w:noProof/>
      </w:rPr>
      <w:pict>
        <v:group id="Group 5" o:spid="_x0000_s2049" style="position:absolute;left:0;text-align:left;margin-left:153.3pt;margin-top:45.15pt;width:269.3pt;height:71.95pt;z-index:251658240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1" type="#_x0000_t202" style="position:absolute;left:2888;top:930;width:3417;height: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inset="0,0,0,0">
              <w:txbxContent>
                <w:p w:rsidR="00653B30" w:rsidRPr="00D64380" w:rsidRDefault="00653B30" w:rsidP="00653B30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:rsidR="00653B30" w:rsidRPr="00D64380" w:rsidRDefault="00653B30" w:rsidP="00653B30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:rsidR="00653B30" w:rsidRPr="00D64380" w:rsidRDefault="00653B30" w:rsidP="00653B30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0" type="#_x0000_t75" style="position:absolute;left:1985;top:770;width:795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<v:imagedata r:id="rId1" o:title=""/>
          </v:shape>
          <w10:wrap anchorx="page" anchory="page"/>
        </v:group>
      </w:pict>
    </w:r>
  </w:p>
  <w:p w:rsidR="007B19CD" w:rsidRDefault="007B19CD">
    <w:pPr>
      <w:pStyle w:val="Cabealho"/>
      <w:jc w:val="center"/>
    </w:pPr>
  </w:p>
  <w:p w:rsidR="007B19CD" w:rsidRDefault="007B19CD">
    <w:pPr>
      <w:pStyle w:val="Cabealho"/>
    </w:pPr>
  </w:p>
  <w:p w:rsidR="00653B30" w:rsidRDefault="00653B30">
    <w:pPr>
      <w:pStyle w:val="Cabealho"/>
    </w:pPr>
  </w:p>
  <w:p w:rsidR="007B19CD" w:rsidRPr="008F1313" w:rsidRDefault="007B19CD">
    <w:pPr>
      <w:pStyle w:val="Cabealho"/>
      <w:rPr>
        <w:color w:val="auto"/>
      </w:rPr>
    </w:pPr>
  </w:p>
  <w:p w:rsidR="009E5E6E" w:rsidRPr="008F1313" w:rsidRDefault="009E5E6E">
    <w:pPr>
      <w:pStyle w:val="Cabealho"/>
      <w:rPr>
        <w:color w:val="auto"/>
      </w:rPr>
    </w:pPr>
    <w:r w:rsidRPr="008F1313">
      <w:rPr>
        <w:color w:val="auto"/>
      </w:rPr>
      <w:t>S</w:t>
    </w:r>
    <w:r w:rsidR="00722108" w:rsidRPr="008F1313">
      <w:rPr>
        <w:color w:val="auto"/>
      </w:rPr>
      <w:t>EDUC</w:t>
    </w:r>
  </w:p>
  <w:p w:rsidR="007B19CD" w:rsidRPr="008F1313" w:rsidRDefault="00A531EB">
    <w:pPr>
      <w:pStyle w:val="Cabealho"/>
      <w:rPr>
        <w:color w:val="auto"/>
      </w:rPr>
    </w:pPr>
    <w:r w:rsidRPr="008F1313">
      <w:rPr>
        <w:color w:val="auto"/>
      </w:rPr>
      <w:t xml:space="preserve">decisão Nº </w:t>
    </w:r>
    <w:r w:rsidR="008F1313" w:rsidRPr="008F1313">
      <w:rPr>
        <w:color w:val="auto"/>
      </w:rPr>
      <w:t>32</w:t>
    </w:r>
    <w:r w:rsidR="007B19CD" w:rsidRPr="008F1313">
      <w:rPr>
        <w:color w:val="auto"/>
      </w:rPr>
      <w:t>/2018</w:t>
    </w:r>
  </w:p>
  <w:p w:rsidR="007B19CD" w:rsidRPr="008F1313" w:rsidRDefault="000A5570">
    <w:pPr>
      <w:pStyle w:val="Cabealho"/>
      <w:tabs>
        <w:tab w:val="right" w:pos="8460"/>
      </w:tabs>
      <w:rPr>
        <w:color w:val="auto"/>
      </w:rPr>
    </w:pPr>
    <w:r w:rsidRPr="008F1313">
      <w:rPr>
        <w:color w:val="auto"/>
      </w:rPr>
      <w:t>2018/</w:t>
    </w:r>
    <w:r w:rsidR="008F1313">
      <w:rPr>
        <w:color w:val="auto"/>
        <w:sz w:val="24"/>
        <w:szCs w:val="24"/>
      </w:rPr>
      <w:t>CC</w:t>
    </w:r>
  </w:p>
  <w:p w:rsidR="007B19CD" w:rsidRDefault="007B19CD">
    <w:pPr>
      <w:pStyle w:val="Cabealho"/>
      <w:tabs>
        <w:tab w:val="right" w:pos="846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4C5" w:rsidRDefault="006104C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A0B"/>
    <w:multiLevelType w:val="multilevel"/>
    <w:tmpl w:val="8906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F0ABA"/>
    <w:multiLevelType w:val="multilevel"/>
    <w:tmpl w:val="660C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D4A3A"/>
    <w:multiLevelType w:val="multilevel"/>
    <w:tmpl w:val="C86E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758E1"/>
    <w:rsid w:val="0000012F"/>
    <w:rsid w:val="00004485"/>
    <w:rsid w:val="0000506F"/>
    <w:rsid w:val="00007D38"/>
    <w:rsid w:val="00013688"/>
    <w:rsid w:val="00023AE6"/>
    <w:rsid w:val="00042441"/>
    <w:rsid w:val="00056CC3"/>
    <w:rsid w:val="00057C92"/>
    <w:rsid w:val="000676EB"/>
    <w:rsid w:val="000A325F"/>
    <w:rsid w:val="000A5570"/>
    <w:rsid w:val="000A632E"/>
    <w:rsid w:val="000A7952"/>
    <w:rsid w:val="000B2F25"/>
    <w:rsid w:val="000C64F4"/>
    <w:rsid w:val="000D1448"/>
    <w:rsid w:val="000E3D22"/>
    <w:rsid w:val="00103269"/>
    <w:rsid w:val="00104980"/>
    <w:rsid w:val="00111D7A"/>
    <w:rsid w:val="00113694"/>
    <w:rsid w:val="00113ACE"/>
    <w:rsid w:val="001157B6"/>
    <w:rsid w:val="0011599F"/>
    <w:rsid w:val="00135DCB"/>
    <w:rsid w:val="00146810"/>
    <w:rsid w:val="001815E8"/>
    <w:rsid w:val="001935F1"/>
    <w:rsid w:val="001B0114"/>
    <w:rsid w:val="001C6070"/>
    <w:rsid w:val="001F4DCF"/>
    <w:rsid w:val="0020448F"/>
    <w:rsid w:val="0020492B"/>
    <w:rsid w:val="00206708"/>
    <w:rsid w:val="002201C5"/>
    <w:rsid w:val="00250424"/>
    <w:rsid w:val="00250FFE"/>
    <w:rsid w:val="00266EE3"/>
    <w:rsid w:val="002824E8"/>
    <w:rsid w:val="00284DCA"/>
    <w:rsid w:val="002910B5"/>
    <w:rsid w:val="002960C7"/>
    <w:rsid w:val="002974BA"/>
    <w:rsid w:val="002A362B"/>
    <w:rsid w:val="002A79F1"/>
    <w:rsid w:val="002B3D10"/>
    <w:rsid w:val="002C03BF"/>
    <w:rsid w:val="002C5981"/>
    <w:rsid w:val="002D5584"/>
    <w:rsid w:val="002E2EE9"/>
    <w:rsid w:val="002F3136"/>
    <w:rsid w:val="002F5568"/>
    <w:rsid w:val="002F63F8"/>
    <w:rsid w:val="00315AFA"/>
    <w:rsid w:val="0032014A"/>
    <w:rsid w:val="00331B78"/>
    <w:rsid w:val="00335BC1"/>
    <w:rsid w:val="003371EA"/>
    <w:rsid w:val="00346EBA"/>
    <w:rsid w:val="00360AA5"/>
    <w:rsid w:val="00361F6C"/>
    <w:rsid w:val="00366667"/>
    <w:rsid w:val="003751A4"/>
    <w:rsid w:val="00397EDF"/>
    <w:rsid w:val="003A7515"/>
    <w:rsid w:val="003B2267"/>
    <w:rsid w:val="003C39F0"/>
    <w:rsid w:val="003E095B"/>
    <w:rsid w:val="003E096E"/>
    <w:rsid w:val="003E1882"/>
    <w:rsid w:val="003E64B1"/>
    <w:rsid w:val="003E6BFA"/>
    <w:rsid w:val="003F699F"/>
    <w:rsid w:val="004213EA"/>
    <w:rsid w:val="00421914"/>
    <w:rsid w:val="00424244"/>
    <w:rsid w:val="00440968"/>
    <w:rsid w:val="00452346"/>
    <w:rsid w:val="00457648"/>
    <w:rsid w:val="00491D86"/>
    <w:rsid w:val="004A2399"/>
    <w:rsid w:val="004A6BA1"/>
    <w:rsid w:val="004B0BB2"/>
    <w:rsid w:val="004B5069"/>
    <w:rsid w:val="004B5864"/>
    <w:rsid w:val="004B786B"/>
    <w:rsid w:val="004D4AB2"/>
    <w:rsid w:val="004E09DC"/>
    <w:rsid w:val="004E2F35"/>
    <w:rsid w:val="004E4399"/>
    <w:rsid w:val="005033BD"/>
    <w:rsid w:val="005056FA"/>
    <w:rsid w:val="0051098B"/>
    <w:rsid w:val="005262EA"/>
    <w:rsid w:val="005337EA"/>
    <w:rsid w:val="0053588C"/>
    <w:rsid w:val="00536C22"/>
    <w:rsid w:val="00556F78"/>
    <w:rsid w:val="00563384"/>
    <w:rsid w:val="00564F00"/>
    <w:rsid w:val="00573034"/>
    <w:rsid w:val="005761B7"/>
    <w:rsid w:val="0058747A"/>
    <w:rsid w:val="005A7D72"/>
    <w:rsid w:val="005B19E9"/>
    <w:rsid w:val="005B2121"/>
    <w:rsid w:val="005B3A6B"/>
    <w:rsid w:val="005B675B"/>
    <w:rsid w:val="005C0D4B"/>
    <w:rsid w:val="005C11F8"/>
    <w:rsid w:val="005D3BE6"/>
    <w:rsid w:val="005E679B"/>
    <w:rsid w:val="005E7B2F"/>
    <w:rsid w:val="005F0E34"/>
    <w:rsid w:val="005F0F97"/>
    <w:rsid w:val="00602307"/>
    <w:rsid w:val="006104C5"/>
    <w:rsid w:val="00614F27"/>
    <w:rsid w:val="00625C53"/>
    <w:rsid w:val="00627349"/>
    <w:rsid w:val="00631DF8"/>
    <w:rsid w:val="00641B75"/>
    <w:rsid w:val="00646342"/>
    <w:rsid w:val="00647D79"/>
    <w:rsid w:val="00653B30"/>
    <w:rsid w:val="006640DA"/>
    <w:rsid w:val="00680070"/>
    <w:rsid w:val="0068569A"/>
    <w:rsid w:val="00691554"/>
    <w:rsid w:val="00692B38"/>
    <w:rsid w:val="0069363F"/>
    <w:rsid w:val="006A5040"/>
    <w:rsid w:val="006C21F6"/>
    <w:rsid w:val="006C39C6"/>
    <w:rsid w:val="006C5433"/>
    <w:rsid w:val="006C54A5"/>
    <w:rsid w:val="006C5585"/>
    <w:rsid w:val="006D114A"/>
    <w:rsid w:val="006D616D"/>
    <w:rsid w:val="006E38B6"/>
    <w:rsid w:val="00707467"/>
    <w:rsid w:val="00712717"/>
    <w:rsid w:val="00715AA9"/>
    <w:rsid w:val="00722108"/>
    <w:rsid w:val="007279F2"/>
    <w:rsid w:val="00737489"/>
    <w:rsid w:val="00750635"/>
    <w:rsid w:val="007549B0"/>
    <w:rsid w:val="007571BD"/>
    <w:rsid w:val="007758E1"/>
    <w:rsid w:val="007814CB"/>
    <w:rsid w:val="00795586"/>
    <w:rsid w:val="007A224E"/>
    <w:rsid w:val="007A42A5"/>
    <w:rsid w:val="007A634F"/>
    <w:rsid w:val="007A741F"/>
    <w:rsid w:val="007B19CD"/>
    <w:rsid w:val="007B7991"/>
    <w:rsid w:val="007C38DC"/>
    <w:rsid w:val="007C60CF"/>
    <w:rsid w:val="007D1549"/>
    <w:rsid w:val="007D4D63"/>
    <w:rsid w:val="007E1D81"/>
    <w:rsid w:val="007E3110"/>
    <w:rsid w:val="008054E4"/>
    <w:rsid w:val="00825841"/>
    <w:rsid w:val="0083274A"/>
    <w:rsid w:val="0086102E"/>
    <w:rsid w:val="00884E4D"/>
    <w:rsid w:val="008B452B"/>
    <w:rsid w:val="008F0133"/>
    <w:rsid w:val="008F1313"/>
    <w:rsid w:val="00902EFD"/>
    <w:rsid w:val="00904624"/>
    <w:rsid w:val="00930E01"/>
    <w:rsid w:val="009310A9"/>
    <w:rsid w:val="00951DE0"/>
    <w:rsid w:val="00953BB9"/>
    <w:rsid w:val="00962302"/>
    <w:rsid w:val="00970668"/>
    <w:rsid w:val="009746AE"/>
    <w:rsid w:val="00981542"/>
    <w:rsid w:val="00984D2B"/>
    <w:rsid w:val="009875D2"/>
    <w:rsid w:val="00996885"/>
    <w:rsid w:val="009A1363"/>
    <w:rsid w:val="009A13C2"/>
    <w:rsid w:val="009B3FCC"/>
    <w:rsid w:val="009B65C7"/>
    <w:rsid w:val="009C3750"/>
    <w:rsid w:val="009C4425"/>
    <w:rsid w:val="009D635A"/>
    <w:rsid w:val="009E483E"/>
    <w:rsid w:val="009E53B2"/>
    <w:rsid w:val="009E5E6E"/>
    <w:rsid w:val="00A07611"/>
    <w:rsid w:val="00A127AC"/>
    <w:rsid w:val="00A32D04"/>
    <w:rsid w:val="00A34FE6"/>
    <w:rsid w:val="00A367E4"/>
    <w:rsid w:val="00A379A8"/>
    <w:rsid w:val="00A51F8E"/>
    <w:rsid w:val="00A531EB"/>
    <w:rsid w:val="00A87C95"/>
    <w:rsid w:val="00A973BD"/>
    <w:rsid w:val="00AA331C"/>
    <w:rsid w:val="00AA493B"/>
    <w:rsid w:val="00AB5CB0"/>
    <w:rsid w:val="00AC2875"/>
    <w:rsid w:val="00AE5FFF"/>
    <w:rsid w:val="00AF4CD4"/>
    <w:rsid w:val="00B00997"/>
    <w:rsid w:val="00B03657"/>
    <w:rsid w:val="00B07215"/>
    <w:rsid w:val="00B15985"/>
    <w:rsid w:val="00B20EE6"/>
    <w:rsid w:val="00B36B31"/>
    <w:rsid w:val="00B36E1B"/>
    <w:rsid w:val="00B37C99"/>
    <w:rsid w:val="00B40C3F"/>
    <w:rsid w:val="00B62BCE"/>
    <w:rsid w:val="00B664ED"/>
    <w:rsid w:val="00B66BE4"/>
    <w:rsid w:val="00B76EB6"/>
    <w:rsid w:val="00B829C2"/>
    <w:rsid w:val="00B845C7"/>
    <w:rsid w:val="00BA0920"/>
    <w:rsid w:val="00BC2BC9"/>
    <w:rsid w:val="00BC6C76"/>
    <w:rsid w:val="00BD7D2B"/>
    <w:rsid w:val="00BE2E53"/>
    <w:rsid w:val="00C039A5"/>
    <w:rsid w:val="00C23C28"/>
    <w:rsid w:val="00C34F5F"/>
    <w:rsid w:val="00C42488"/>
    <w:rsid w:val="00C515BF"/>
    <w:rsid w:val="00C66A7E"/>
    <w:rsid w:val="00C74873"/>
    <w:rsid w:val="00C8151F"/>
    <w:rsid w:val="00C823E1"/>
    <w:rsid w:val="00C86A85"/>
    <w:rsid w:val="00C901EC"/>
    <w:rsid w:val="00C963B7"/>
    <w:rsid w:val="00C96EFC"/>
    <w:rsid w:val="00CA6598"/>
    <w:rsid w:val="00CC1904"/>
    <w:rsid w:val="00CE3EC7"/>
    <w:rsid w:val="00CE4A4B"/>
    <w:rsid w:val="00CF7CFC"/>
    <w:rsid w:val="00D137CC"/>
    <w:rsid w:val="00D279D4"/>
    <w:rsid w:val="00D44320"/>
    <w:rsid w:val="00D54394"/>
    <w:rsid w:val="00D60EEC"/>
    <w:rsid w:val="00D67B8B"/>
    <w:rsid w:val="00D84F81"/>
    <w:rsid w:val="00D933DE"/>
    <w:rsid w:val="00D94FB0"/>
    <w:rsid w:val="00DA0A9E"/>
    <w:rsid w:val="00DC1ACF"/>
    <w:rsid w:val="00DC30F4"/>
    <w:rsid w:val="00DC44F4"/>
    <w:rsid w:val="00DF4B00"/>
    <w:rsid w:val="00DF4E4C"/>
    <w:rsid w:val="00DF58EF"/>
    <w:rsid w:val="00DF599D"/>
    <w:rsid w:val="00E277C9"/>
    <w:rsid w:val="00E347E0"/>
    <w:rsid w:val="00E50C7C"/>
    <w:rsid w:val="00E60174"/>
    <w:rsid w:val="00E61454"/>
    <w:rsid w:val="00E658A0"/>
    <w:rsid w:val="00E71A7A"/>
    <w:rsid w:val="00E75819"/>
    <w:rsid w:val="00EA0C60"/>
    <w:rsid w:val="00EA4006"/>
    <w:rsid w:val="00EA705A"/>
    <w:rsid w:val="00EB4BC5"/>
    <w:rsid w:val="00EB519F"/>
    <w:rsid w:val="00EC5A40"/>
    <w:rsid w:val="00EE0E72"/>
    <w:rsid w:val="00EF0F51"/>
    <w:rsid w:val="00EF0F55"/>
    <w:rsid w:val="00EF2098"/>
    <w:rsid w:val="00EF3139"/>
    <w:rsid w:val="00EF5B27"/>
    <w:rsid w:val="00EF6507"/>
    <w:rsid w:val="00F1125A"/>
    <w:rsid w:val="00F11C72"/>
    <w:rsid w:val="00F16AEF"/>
    <w:rsid w:val="00F20D8F"/>
    <w:rsid w:val="00F22605"/>
    <w:rsid w:val="00F27579"/>
    <w:rsid w:val="00F3438D"/>
    <w:rsid w:val="00F40A7F"/>
    <w:rsid w:val="00F5375A"/>
    <w:rsid w:val="00F62E2E"/>
    <w:rsid w:val="00F6364F"/>
    <w:rsid w:val="00F71722"/>
    <w:rsid w:val="00F76F2C"/>
    <w:rsid w:val="00F77036"/>
    <w:rsid w:val="00F8161B"/>
    <w:rsid w:val="00F93C5C"/>
    <w:rsid w:val="00F96C48"/>
    <w:rsid w:val="00FB41D2"/>
    <w:rsid w:val="00FC7F87"/>
    <w:rsid w:val="00FD1EB8"/>
    <w:rsid w:val="00FD5658"/>
    <w:rsid w:val="00FE0842"/>
    <w:rsid w:val="00FE242B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F56113"/>
  </w:style>
  <w:style w:type="character" w:customStyle="1" w:styleId="textogeral1">
    <w:name w:val="texto_geral1"/>
    <w:qFormat/>
    <w:rsid w:val="00830390"/>
    <w:rPr>
      <w:rFonts w:ascii="Arial" w:hAnsi="Arial" w:cs="Arial"/>
      <w:color w:val="000000"/>
      <w:sz w:val="24"/>
      <w:szCs w:val="24"/>
    </w:rPr>
  </w:style>
  <w:style w:type="character" w:customStyle="1" w:styleId="PargrafoNormalCharCharChar">
    <w:name w:val="Parágrafo Normal Char Char Char"/>
    <w:link w:val="PargrafoNormalChar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PargrafoNormalCharChar1">
    <w:name w:val="Parágrafo Normal Char Char1"/>
    <w:link w:val="PargrafoNormal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character" w:customStyle="1" w:styleId="Caracteresdenotadefim">
    <w:name w:val="Caracteres de nota de fim"/>
    <w:qFormat/>
    <w:rsid w:val="00DD50F6"/>
  </w:style>
  <w:style w:type="character" w:customStyle="1" w:styleId="nfaseforte">
    <w:name w:val="Ênfase forte"/>
    <w:rsid w:val="00866F6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933F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933FC"/>
    <w:rPr>
      <w:rFonts w:ascii="Arial" w:hAnsi="Arial" w:cs="Arial"/>
      <w:color w:val="00000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933FC"/>
    <w:rPr>
      <w:rFonts w:ascii="Arial" w:hAnsi="Arial" w:cs="Arial"/>
      <w:b/>
      <w:bCs/>
      <w:color w:val="00000A"/>
    </w:rPr>
  </w:style>
  <w:style w:type="paragraph" w:styleId="Ttulo">
    <w:name w:val="Title"/>
    <w:basedOn w:val="Normal"/>
    <w:next w:val="Corpodetexto"/>
    <w:qFormat/>
    <w:rsid w:val="007758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D50F6"/>
    <w:pPr>
      <w:spacing w:after="140" w:line="288" w:lineRule="auto"/>
    </w:pPr>
  </w:style>
  <w:style w:type="paragraph" w:styleId="Lista">
    <w:name w:val="List"/>
    <w:basedOn w:val="Corpodetexto"/>
    <w:rsid w:val="00DD50F6"/>
  </w:style>
  <w:style w:type="paragraph" w:styleId="Legenda">
    <w:name w:val="caption"/>
    <w:basedOn w:val="Normal"/>
    <w:qFormat/>
    <w:rsid w:val="00DD50F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D50F6"/>
    <w:pPr>
      <w:suppressLineNumbers/>
    </w:pPr>
  </w:style>
  <w:style w:type="paragraph" w:customStyle="1" w:styleId="Ttulododocumento">
    <w:name w:val="Título do documento"/>
    <w:basedOn w:val="Normal"/>
    <w:rsid w:val="00DD50F6"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link w:val="CabealhoChar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qFormat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qFormat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qFormat/>
    <w:rsid w:val="00F56113"/>
  </w:style>
  <w:style w:type="paragraph" w:styleId="Rodap">
    <w:name w:val="footer"/>
    <w:basedOn w:val="Normal"/>
    <w:link w:val="RodapChar"/>
    <w:uiPriority w:val="99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qFormat/>
    <w:rsid w:val="008C076B"/>
    <w:pPr>
      <w:spacing w:before="240" w:after="60" w:line="360" w:lineRule="auto"/>
    </w:pPr>
    <w:rPr>
      <w:sz w:val="28"/>
      <w:szCs w:val="28"/>
    </w:rPr>
  </w:style>
  <w:style w:type="paragraph" w:styleId="Citao">
    <w:name w:val="Quote"/>
    <w:basedOn w:val="Normal"/>
    <w:link w:val="CitaoChar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qFormat/>
    <w:rsid w:val="00F56113"/>
    <w:pPr>
      <w:ind w:left="4253"/>
    </w:pPr>
  </w:style>
  <w:style w:type="paragraph" w:customStyle="1" w:styleId="Ementa-Corpo">
    <w:name w:val="Ementa - Corpo"/>
    <w:basedOn w:val="CitaodeCitao"/>
    <w:qFormat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qFormat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qFormat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qFormat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qFormat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color w:val="000000"/>
      <w:sz w:val="24"/>
    </w:rPr>
  </w:style>
  <w:style w:type="paragraph" w:styleId="TextosemFormatao">
    <w:name w:val="Plain Text"/>
    <w:basedOn w:val="Normal"/>
    <w:qFormat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qFormat/>
    <w:rsid w:val="00830390"/>
    <w:pPr>
      <w:spacing w:after="60" w:line="360" w:lineRule="auto"/>
      <w:ind w:firstLine="1418"/>
    </w:pPr>
  </w:style>
  <w:style w:type="paragraph" w:customStyle="1" w:styleId="PargrafoNormalChar">
    <w:name w:val="Parágrafo Normal Char"/>
    <w:basedOn w:val="Normal"/>
    <w:link w:val="PargrafoNormalCharChar1"/>
    <w:qFormat/>
    <w:rsid w:val="00830390"/>
    <w:pPr>
      <w:spacing w:after="60" w:line="360" w:lineRule="auto"/>
      <w:ind w:firstLine="1418"/>
    </w:p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Contedodoquadro">
    <w:name w:val="Conteúdo do quadro"/>
    <w:basedOn w:val="Normal"/>
    <w:qFormat/>
    <w:rsid w:val="00DD50F6"/>
  </w:style>
  <w:style w:type="paragraph" w:customStyle="1" w:styleId="Citaes">
    <w:name w:val="Citações"/>
    <w:basedOn w:val="Normal"/>
    <w:qFormat/>
    <w:rsid w:val="00DD50F6"/>
  </w:style>
  <w:style w:type="paragraph" w:styleId="Subttulo">
    <w:name w:val="Subtitle"/>
    <w:basedOn w:val="Ttulododocumento"/>
    <w:rsid w:val="00DD50F6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933F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933FC"/>
    <w:rPr>
      <w:b/>
      <w:bCs/>
    </w:rPr>
  </w:style>
  <w:style w:type="character" w:customStyle="1" w:styleId="AssinaturaChar">
    <w:name w:val="Assinatura Char"/>
    <w:basedOn w:val="Fontepargpadro"/>
    <w:link w:val="Assinatura"/>
    <w:rsid w:val="00A531EB"/>
    <w:rPr>
      <w:rFonts w:ascii="Arial" w:hAnsi="Arial" w:cs="Arial"/>
      <w:b/>
      <w:bCs/>
      <w:caps/>
      <w:color w:val="00000A"/>
      <w:sz w:val="22"/>
      <w:szCs w:val="22"/>
    </w:rPr>
  </w:style>
  <w:style w:type="character" w:customStyle="1" w:styleId="CitaoChar">
    <w:name w:val="Citação Char"/>
    <w:basedOn w:val="Fontepargpadro"/>
    <w:link w:val="Citao"/>
    <w:rsid w:val="00A531EB"/>
    <w:rPr>
      <w:rFonts w:ascii="Arial" w:hAnsi="Arial" w:cs="Arial"/>
      <w:i/>
      <w:iCs/>
      <w:color w:val="00000A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A531EB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rsid w:val="00653B30"/>
    <w:rPr>
      <w:rFonts w:ascii="Arial" w:hAnsi="Arial" w:cs="Arial"/>
      <w:caps/>
      <w:color w:val="00000A"/>
      <w:sz w:val="22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6A85"/>
    <w:rPr>
      <w:color w:val="605E5C"/>
      <w:shd w:val="clear" w:color="auto" w:fill="E1DFDD"/>
    </w:rPr>
  </w:style>
  <w:style w:type="paragraph" w:customStyle="1" w:styleId="artigo">
    <w:name w:val="artigo"/>
    <w:basedOn w:val="Normal"/>
    <w:rsid w:val="00DF58EF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character" w:styleId="Forte">
    <w:name w:val="Strong"/>
    <w:basedOn w:val="Fontepargpadro"/>
    <w:uiPriority w:val="22"/>
    <w:qFormat/>
    <w:rsid w:val="00DF58EF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6104C5"/>
    <w:rPr>
      <w:rFonts w:ascii="Arial" w:hAnsi="Arial" w:cs="Arial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ultura.rs.gov.br/inicia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4310-AAE8-4527-8EA2-48AACC96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1327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aline-oliveira</cp:lastModifiedBy>
  <cp:revision>2</cp:revision>
  <cp:lastPrinted>2004-02-18T20:05:00Z</cp:lastPrinted>
  <dcterms:created xsi:type="dcterms:W3CDTF">2018-11-21T12:39:00Z</dcterms:created>
  <dcterms:modified xsi:type="dcterms:W3CDTF">2018-11-21T12:39:00Z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Tribunal de Justiça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