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37BA" w14:textId="77777777" w:rsidR="00820DE7" w:rsidRDefault="00AE1D48">
      <w:pPr>
        <w:pStyle w:val="Corpodetexto"/>
        <w:ind w:left="3908"/>
        <w:rPr>
          <w:sz w:val="20"/>
        </w:rPr>
      </w:pPr>
      <w:r>
        <w:rPr>
          <w:noProof/>
        </w:rPr>
        <w:drawing>
          <wp:inline distT="0" distB="0" distL="0" distR="0" wp14:anchorId="7DB20481" wp14:editId="3163C5EB">
            <wp:extent cx="606425" cy="77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9C4BF" w14:textId="77777777" w:rsidR="00820DE7" w:rsidRDefault="00AE1D48">
      <w:pPr>
        <w:pStyle w:val="Ttulo1"/>
        <w:spacing w:line="275" w:lineRule="exact"/>
        <w:ind w:left="2105" w:right="2121"/>
        <w:jc w:val="center"/>
      </w:pPr>
      <w:r>
        <w:rPr>
          <w:spacing w:val="15"/>
        </w:rPr>
        <w:t>ESTADO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rPr>
          <w:spacing w:val="13"/>
        </w:rPr>
        <w:t>RIO</w:t>
      </w:r>
      <w:r>
        <w:rPr>
          <w:spacing w:val="34"/>
        </w:rPr>
        <w:t xml:space="preserve"> </w:t>
      </w:r>
      <w:r>
        <w:rPr>
          <w:spacing w:val="16"/>
        </w:rPr>
        <w:t>GRANDE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rPr>
          <w:spacing w:val="14"/>
        </w:rPr>
        <w:t>SUL</w:t>
      </w:r>
    </w:p>
    <w:p w14:paraId="7BFD959F" w14:textId="77777777" w:rsidR="00820DE7" w:rsidRDefault="00AE1D48">
      <w:pPr>
        <w:spacing w:line="275" w:lineRule="exact"/>
        <w:ind w:left="2106" w:right="2121"/>
        <w:jc w:val="center"/>
        <w:rPr>
          <w:b/>
          <w:sz w:val="19"/>
        </w:rPr>
      </w:pPr>
      <w:r>
        <w:rPr>
          <w:b/>
          <w:spacing w:val="17"/>
          <w:sz w:val="19"/>
        </w:rPr>
        <w:t>OUVIDORIA</w:t>
      </w:r>
      <w:r>
        <w:rPr>
          <w:b/>
          <w:spacing w:val="17"/>
          <w:sz w:val="24"/>
        </w:rPr>
        <w:t>-</w:t>
      </w:r>
      <w:r>
        <w:rPr>
          <w:b/>
          <w:spacing w:val="-38"/>
          <w:sz w:val="24"/>
        </w:rPr>
        <w:t xml:space="preserve"> </w:t>
      </w:r>
      <w:r>
        <w:rPr>
          <w:b/>
          <w:spacing w:val="13"/>
          <w:sz w:val="19"/>
        </w:rPr>
        <w:t>GERAL</w:t>
      </w:r>
      <w:r>
        <w:rPr>
          <w:b/>
          <w:spacing w:val="51"/>
          <w:sz w:val="19"/>
        </w:rPr>
        <w:t xml:space="preserve"> </w:t>
      </w:r>
      <w:r>
        <w:rPr>
          <w:b/>
          <w:spacing w:val="9"/>
          <w:sz w:val="19"/>
        </w:rPr>
        <w:t>DO</w:t>
      </w:r>
      <w:r>
        <w:rPr>
          <w:b/>
          <w:spacing w:val="48"/>
          <w:sz w:val="19"/>
        </w:rPr>
        <w:t xml:space="preserve"> </w:t>
      </w:r>
      <w:r>
        <w:rPr>
          <w:b/>
          <w:spacing w:val="15"/>
          <w:sz w:val="19"/>
        </w:rPr>
        <w:t>ESTADO</w:t>
      </w:r>
    </w:p>
    <w:p w14:paraId="2D9DC63F" w14:textId="77777777" w:rsidR="00EF6A08" w:rsidRPr="00EF6A08" w:rsidRDefault="00EF6A08">
      <w:pPr>
        <w:pStyle w:val="Corpodetexto"/>
        <w:spacing w:before="5"/>
        <w:rPr>
          <w:rFonts w:ascii="Arial" w:hAnsi="Arial" w:cs="Arial"/>
          <w:b/>
        </w:rPr>
      </w:pPr>
    </w:p>
    <w:p w14:paraId="61611DBB" w14:textId="3C993E40" w:rsidR="00820DE7" w:rsidRDefault="006D5C32">
      <w:pPr>
        <w:spacing w:after="120"/>
        <w:jc w:val="center"/>
      </w:pPr>
      <w:r>
        <w:rPr>
          <w:rFonts w:ascii="Arial" w:hAnsi="Arial" w:cs="Arial"/>
          <w:b/>
          <w:szCs w:val="24"/>
        </w:rPr>
        <w:t>7</w:t>
      </w:r>
      <w:r w:rsidR="00AE1D48">
        <w:rPr>
          <w:rFonts w:ascii="Arial" w:hAnsi="Arial" w:cs="Arial"/>
          <w:b/>
          <w:szCs w:val="24"/>
        </w:rPr>
        <w:t xml:space="preserve">ª Reunião Ordinária do </w:t>
      </w:r>
    </w:p>
    <w:p w14:paraId="65BE79B4" w14:textId="77777777" w:rsidR="00820DE7" w:rsidRDefault="00AE1D48">
      <w:pPr>
        <w:spacing w:after="120"/>
        <w:jc w:val="center"/>
      </w:pPr>
      <w:r>
        <w:rPr>
          <w:rFonts w:ascii="Arial" w:hAnsi="Arial" w:cs="Arial"/>
          <w:b/>
          <w:szCs w:val="24"/>
        </w:rPr>
        <w:t>Comitê de Integridade Pública do Rio Grande do Sul</w:t>
      </w:r>
    </w:p>
    <w:p w14:paraId="63EB84F4" w14:textId="77777777" w:rsidR="00EF6A08" w:rsidRDefault="00EF6A08" w:rsidP="00EF6A08">
      <w:pPr>
        <w:pStyle w:val="Corpodetexto"/>
        <w:spacing w:before="5"/>
        <w:rPr>
          <w:rFonts w:ascii="Arial" w:hAnsi="Arial" w:cs="Arial"/>
          <w:b/>
        </w:rPr>
      </w:pPr>
    </w:p>
    <w:p w14:paraId="142DB8CD" w14:textId="0D0A1463" w:rsidR="00B41891" w:rsidRDefault="00B41891" w:rsidP="00B41891">
      <w:pPr>
        <w:rPr>
          <w:color w:val="000000"/>
        </w:rPr>
      </w:pPr>
      <w:r>
        <w:rPr>
          <w:rFonts w:ascii="Arial" w:hAnsi="Arial" w:cs="Arial"/>
          <w:b/>
          <w:color w:val="000000"/>
          <w:szCs w:val="24"/>
        </w:rPr>
        <w:t xml:space="preserve">Dia: </w:t>
      </w:r>
      <w:r w:rsidR="006D5C32" w:rsidRPr="006D5C32">
        <w:rPr>
          <w:rFonts w:ascii="Arial" w:hAnsi="Arial" w:cs="Arial"/>
          <w:bCs/>
          <w:color w:val="000000"/>
          <w:szCs w:val="24"/>
        </w:rPr>
        <w:t>10</w:t>
      </w:r>
      <w:r w:rsidR="001E4A72">
        <w:rPr>
          <w:rFonts w:ascii="Arial" w:hAnsi="Arial" w:cs="Arial"/>
          <w:bCs/>
          <w:color w:val="000000"/>
          <w:szCs w:val="24"/>
        </w:rPr>
        <w:t xml:space="preserve"> de </w:t>
      </w:r>
      <w:r w:rsidR="006D5C32">
        <w:rPr>
          <w:rFonts w:ascii="Arial" w:hAnsi="Arial" w:cs="Arial"/>
          <w:bCs/>
          <w:color w:val="000000"/>
          <w:szCs w:val="24"/>
        </w:rPr>
        <w:t>novem</w:t>
      </w:r>
      <w:r w:rsidR="001E4A72">
        <w:rPr>
          <w:rFonts w:ascii="Arial" w:hAnsi="Arial" w:cs="Arial"/>
          <w:bCs/>
          <w:color w:val="000000"/>
          <w:szCs w:val="24"/>
        </w:rPr>
        <w:t>bro</w:t>
      </w:r>
      <w:r>
        <w:rPr>
          <w:rFonts w:ascii="Arial" w:hAnsi="Arial" w:cs="Arial"/>
          <w:color w:val="000000"/>
          <w:szCs w:val="24"/>
        </w:rPr>
        <w:t xml:space="preserve"> de 2023</w:t>
      </w:r>
    </w:p>
    <w:p w14:paraId="391740F4" w14:textId="22E8E7D2" w:rsidR="00B41891" w:rsidRDefault="00B41891" w:rsidP="00B41891">
      <w:pPr>
        <w:rPr>
          <w:color w:val="000000"/>
        </w:rPr>
      </w:pPr>
      <w:r>
        <w:rPr>
          <w:rFonts w:ascii="Arial" w:hAnsi="Arial" w:cs="Arial"/>
          <w:b/>
          <w:color w:val="000000"/>
          <w:szCs w:val="24"/>
        </w:rPr>
        <w:t xml:space="preserve">Horário: </w:t>
      </w:r>
      <w:r>
        <w:rPr>
          <w:rFonts w:ascii="Arial" w:hAnsi="Arial" w:cs="Arial"/>
          <w:color w:val="000000"/>
          <w:szCs w:val="24"/>
        </w:rPr>
        <w:t>1</w:t>
      </w:r>
      <w:r w:rsidR="006D5C32">
        <w:rPr>
          <w:rFonts w:ascii="Arial" w:hAnsi="Arial" w:cs="Arial"/>
          <w:color w:val="000000"/>
          <w:szCs w:val="24"/>
        </w:rPr>
        <w:t>4</w:t>
      </w:r>
      <w:r>
        <w:rPr>
          <w:rFonts w:ascii="Arial" w:hAnsi="Arial" w:cs="Arial"/>
          <w:color w:val="000000"/>
          <w:szCs w:val="24"/>
        </w:rPr>
        <w:t xml:space="preserve"> horas</w:t>
      </w:r>
    </w:p>
    <w:p w14:paraId="4C23981F" w14:textId="5F487345" w:rsidR="00B41891" w:rsidRPr="007B4CCE" w:rsidRDefault="00B41891" w:rsidP="00B41891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Local: </w:t>
      </w:r>
      <w:r w:rsidR="001E4A72">
        <w:rPr>
          <w:rFonts w:ascii="Arial" w:hAnsi="Arial" w:cs="Arial"/>
          <w:color w:val="000000"/>
          <w:szCs w:val="24"/>
        </w:rPr>
        <w:t>Sala do Conselho Superior – Av. B</w:t>
      </w:r>
      <w:r w:rsidR="001E4A72">
        <w:rPr>
          <w:rFonts w:ascii="Arial" w:hAnsi="Arial" w:cs="Arial"/>
          <w:szCs w:val="24"/>
        </w:rPr>
        <w:t>orges de Medeiros, nº 1555, 19º andar</w:t>
      </w:r>
    </w:p>
    <w:p w14:paraId="4A6F6D2A" w14:textId="77777777" w:rsidR="00820DE7" w:rsidRDefault="00820DE7">
      <w:pPr>
        <w:spacing w:after="120"/>
        <w:rPr>
          <w:rFonts w:ascii="Arial" w:hAnsi="Arial" w:cs="Arial"/>
          <w:b/>
          <w:szCs w:val="24"/>
        </w:rPr>
      </w:pPr>
    </w:p>
    <w:p w14:paraId="0056ED7F" w14:textId="4ED3824D" w:rsidR="00AE1D48" w:rsidRPr="006D5C32" w:rsidRDefault="00AE1D48" w:rsidP="00AE1D48">
      <w:pPr>
        <w:spacing w:after="120"/>
        <w:jc w:val="both"/>
        <w:rPr>
          <w:rFonts w:ascii="Arial" w:hAnsi="Arial" w:cs="Arial"/>
          <w:color w:val="FF0000"/>
          <w:szCs w:val="24"/>
        </w:rPr>
      </w:pPr>
      <w:r w:rsidRPr="006D5C32">
        <w:rPr>
          <w:rFonts w:ascii="Arial" w:hAnsi="Arial" w:cs="Arial"/>
          <w:b/>
          <w:color w:val="FF0000"/>
          <w:szCs w:val="24"/>
        </w:rPr>
        <w:t>Participantes:</w:t>
      </w:r>
      <w:r w:rsidRPr="006D5C32">
        <w:rPr>
          <w:rFonts w:ascii="Arial" w:hAnsi="Arial" w:cs="Arial"/>
          <w:color w:val="FF0000"/>
          <w:szCs w:val="24"/>
        </w:rPr>
        <w:t xml:space="preserve"> </w:t>
      </w:r>
      <w:bookmarkStart w:id="0" w:name="__DdeLink__230_3803304876"/>
      <w:r w:rsidRPr="006D5C32">
        <w:rPr>
          <w:rFonts w:ascii="Arial" w:hAnsi="Arial" w:cs="Arial"/>
          <w:color w:val="FF0000"/>
          <w:szCs w:val="24"/>
        </w:rPr>
        <w:t xml:space="preserve">pela </w:t>
      </w:r>
      <w:r w:rsidRPr="006D5C32">
        <w:rPr>
          <w:rFonts w:ascii="Arial" w:hAnsi="Arial" w:cs="Arial"/>
          <w:color w:val="FF0000"/>
          <w:szCs w:val="24"/>
          <w:u w:val="single"/>
        </w:rPr>
        <w:t>Secretaria da Casa Civil - Ouvidoria Geral do Estado</w:t>
      </w:r>
      <w:r w:rsidRPr="006D5C32">
        <w:rPr>
          <w:rFonts w:ascii="Arial" w:hAnsi="Arial" w:cs="Arial"/>
          <w:color w:val="FF0000"/>
          <w:szCs w:val="24"/>
        </w:rPr>
        <w:t>, Viviane Furtado Migliavacca</w:t>
      </w:r>
      <w:r w:rsidR="00B41891" w:rsidRPr="006D5C32">
        <w:rPr>
          <w:rFonts w:ascii="Arial" w:hAnsi="Arial" w:cs="Arial"/>
          <w:color w:val="FF0000"/>
          <w:szCs w:val="24"/>
        </w:rPr>
        <w:t xml:space="preserve">, </w:t>
      </w:r>
      <w:r w:rsidR="001E4A72" w:rsidRPr="006D5C32">
        <w:rPr>
          <w:rFonts w:ascii="Arial" w:hAnsi="Arial" w:cs="Arial"/>
          <w:color w:val="FF0000"/>
          <w:szCs w:val="24"/>
        </w:rPr>
        <w:t xml:space="preserve">Bárbara Zucchetti </w:t>
      </w:r>
      <w:r w:rsidRPr="006D5C32">
        <w:rPr>
          <w:rFonts w:ascii="Arial" w:hAnsi="Arial" w:cs="Arial"/>
          <w:color w:val="FF0000"/>
          <w:szCs w:val="24"/>
        </w:rPr>
        <w:t xml:space="preserve">e Marília Mottin Borges, pela </w:t>
      </w:r>
      <w:r w:rsidRPr="006D5C32">
        <w:rPr>
          <w:rFonts w:ascii="Arial" w:hAnsi="Arial" w:cs="Arial"/>
          <w:color w:val="FF0000"/>
          <w:szCs w:val="24"/>
          <w:u w:val="single"/>
        </w:rPr>
        <w:t>Procuradoria-Geral do Estado</w:t>
      </w:r>
      <w:r w:rsidRPr="006D5C32">
        <w:rPr>
          <w:rFonts w:ascii="Arial" w:hAnsi="Arial" w:cs="Arial"/>
          <w:color w:val="FF0000"/>
          <w:szCs w:val="24"/>
        </w:rPr>
        <w:t xml:space="preserve">, </w:t>
      </w:r>
      <w:r w:rsidR="001E4A72" w:rsidRPr="006D5C32">
        <w:rPr>
          <w:rFonts w:ascii="Arial" w:hAnsi="Arial" w:cs="Arial"/>
          <w:color w:val="FF0000"/>
          <w:szCs w:val="24"/>
        </w:rPr>
        <w:t xml:space="preserve">Diana Paula Sana e </w:t>
      </w:r>
      <w:r w:rsidRPr="006D5C32">
        <w:rPr>
          <w:rFonts w:ascii="Arial" w:hAnsi="Arial" w:cs="Arial"/>
          <w:color w:val="FF0000"/>
          <w:szCs w:val="24"/>
        </w:rPr>
        <w:t xml:space="preserve">Paulo Cesar Velloso Quaglia Filho, pela </w:t>
      </w:r>
      <w:r w:rsidRPr="006D5C32">
        <w:rPr>
          <w:rFonts w:ascii="Arial" w:hAnsi="Arial" w:cs="Arial"/>
          <w:color w:val="FF0000"/>
          <w:szCs w:val="24"/>
          <w:u w:val="single"/>
        </w:rPr>
        <w:t>Secretaria da Fazenda</w:t>
      </w:r>
      <w:r w:rsidRPr="006D5C32">
        <w:rPr>
          <w:rFonts w:ascii="Arial" w:hAnsi="Arial" w:cs="Arial"/>
          <w:color w:val="FF0000"/>
          <w:szCs w:val="24"/>
        </w:rPr>
        <w:t>, Felipe Andres Pizzato Reis</w:t>
      </w:r>
      <w:r w:rsidR="001E4A72" w:rsidRPr="006D5C32">
        <w:rPr>
          <w:rFonts w:ascii="Arial" w:hAnsi="Arial" w:cs="Arial"/>
          <w:color w:val="FF0000"/>
          <w:szCs w:val="24"/>
        </w:rPr>
        <w:t xml:space="preserve"> e</w:t>
      </w:r>
      <w:r w:rsidRPr="006D5C32">
        <w:rPr>
          <w:rFonts w:ascii="Arial" w:hAnsi="Arial" w:cs="Arial"/>
          <w:color w:val="FF0000"/>
          <w:szCs w:val="24"/>
        </w:rPr>
        <w:t xml:space="preserve"> Álvaro Luís Gonçalves Santos, e pela </w:t>
      </w:r>
      <w:r w:rsidRPr="006D5C32">
        <w:rPr>
          <w:rFonts w:ascii="Arial" w:hAnsi="Arial" w:cs="Arial"/>
          <w:color w:val="FF0000"/>
          <w:szCs w:val="24"/>
          <w:u w:val="single"/>
        </w:rPr>
        <w:t>Secretaria do Planejamento, Governança e Gestão</w:t>
      </w:r>
      <w:r w:rsidRPr="006D5C32">
        <w:rPr>
          <w:rFonts w:ascii="Arial" w:hAnsi="Arial" w:cs="Arial"/>
          <w:color w:val="FF0000"/>
          <w:szCs w:val="24"/>
        </w:rPr>
        <w:t xml:space="preserve">, Regiani Lopes da Silva e Claumer Eron </w:t>
      </w:r>
      <w:bookmarkEnd w:id="0"/>
    </w:p>
    <w:p w14:paraId="3014C970" w14:textId="77777777" w:rsidR="00820DE7" w:rsidRDefault="00820DE7">
      <w:pPr>
        <w:spacing w:after="120"/>
      </w:pPr>
    </w:p>
    <w:p w14:paraId="721DED5D" w14:textId="6CE3B086" w:rsidR="00027DA4" w:rsidRDefault="00027DA4" w:rsidP="00027DA4">
      <w:pPr>
        <w:tabs>
          <w:tab w:val="left" w:pos="142"/>
        </w:tabs>
        <w:spacing w:line="360" w:lineRule="auto"/>
        <w:ind w:right="-425" w:firstLine="709"/>
        <w:jc w:val="both"/>
        <w:rPr>
          <w:rFonts w:ascii="Arial" w:eastAsia="Arial" w:hAnsi="Arial" w:cs="Arial"/>
        </w:rPr>
      </w:pPr>
      <w:r w:rsidRPr="006D5C32">
        <w:rPr>
          <w:rFonts w:ascii="Arial" w:eastAsia="Arial" w:hAnsi="Arial" w:cs="Arial"/>
          <w:i/>
          <w:iCs/>
        </w:rPr>
        <w:t>Ausências não justificadas</w:t>
      </w:r>
      <w:r>
        <w:rPr>
          <w:rFonts w:ascii="Arial" w:eastAsia="Arial" w:hAnsi="Arial" w:cs="Arial"/>
        </w:rPr>
        <w:t xml:space="preserve">: nenhuma </w:t>
      </w:r>
    </w:p>
    <w:p w14:paraId="384E814A" w14:textId="77777777" w:rsidR="00027DA4" w:rsidRDefault="00027DA4">
      <w:pPr>
        <w:spacing w:after="120"/>
      </w:pPr>
    </w:p>
    <w:p w14:paraId="288093AC" w14:textId="77777777" w:rsidR="00820DE7" w:rsidRDefault="00AE1D48">
      <w:pPr>
        <w:spacing w:after="120"/>
      </w:pPr>
      <w:r>
        <w:rPr>
          <w:rFonts w:ascii="Arial" w:hAnsi="Arial" w:cs="Arial"/>
          <w:b/>
          <w:szCs w:val="24"/>
        </w:rPr>
        <w:t>Deliberações:</w:t>
      </w:r>
    </w:p>
    <w:p w14:paraId="67ADF9FC" w14:textId="77777777" w:rsidR="00820DE7" w:rsidRDefault="00AE1D48">
      <w:pPr>
        <w:pStyle w:val="PargrafodaLista"/>
        <w:numPr>
          <w:ilvl w:val="0"/>
          <w:numId w:val="1"/>
        </w:numPr>
        <w:spacing w:after="120"/>
        <w:contextualSpacing/>
        <w:jc w:val="both"/>
      </w:pPr>
      <w:r>
        <w:rPr>
          <w:rFonts w:ascii="Arial" w:hAnsi="Arial" w:cs="Arial"/>
          <w:b/>
          <w:szCs w:val="24"/>
        </w:rPr>
        <w:t xml:space="preserve">APROVAÇÃO DA ATA ANTERIOR </w:t>
      </w:r>
    </w:p>
    <w:p w14:paraId="185C23D9" w14:textId="29D3E2A9" w:rsidR="00820DE7" w:rsidRDefault="00AE1D48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Aprovação da </w:t>
      </w:r>
      <w:r w:rsidRPr="00AE1D48">
        <w:rPr>
          <w:rFonts w:ascii="Arial" w:hAnsi="Arial" w:cs="Arial"/>
          <w:szCs w:val="24"/>
        </w:rPr>
        <w:t xml:space="preserve">Ata da </w:t>
      </w:r>
      <w:r w:rsidR="006D5C32">
        <w:rPr>
          <w:rFonts w:ascii="Arial" w:hAnsi="Arial" w:cs="Arial"/>
          <w:szCs w:val="24"/>
        </w:rPr>
        <w:t>6</w:t>
      </w:r>
      <w:r w:rsidRPr="00AE1D48">
        <w:rPr>
          <w:rFonts w:ascii="Arial" w:hAnsi="Arial" w:cs="Arial"/>
          <w:szCs w:val="24"/>
        </w:rPr>
        <w:t xml:space="preserve">ª Reunião Ordinária do Comitê de Integridade Pública do Rio Grande do Sul, realizada em </w:t>
      </w:r>
      <w:r w:rsidR="006D5C32">
        <w:rPr>
          <w:rFonts w:ascii="Arial" w:hAnsi="Arial" w:cs="Arial"/>
          <w:szCs w:val="24"/>
        </w:rPr>
        <w:t>06</w:t>
      </w:r>
      <w:r w:rsidR="001E4A72">
        <w:rPr>
          <w:rFonts w:ascii="Arial" w:hAnsi="Arial" w:cs="Arial"/>
          <w:szCs w:val="24"/>
        </w:rPr>
        <w:t xml:space="preserve"> de </w:t>
      </w:r>
      <w:r w:rsidR="006D5C32">
        <w:rPr>
          <w:rFonts w:ascii="Arial" w:hAnsi="Arial" w:cs="Arial"/>
          <w:szCs w:val="24"/>
        </w:rPr>
        <w:t>outubr</w:t>
      </w:r>
      <w:r w:rsidR="001E4A72">
        <w:rPr>
          <w:rFonts w:ascii="Arial" w:hAnsi="Arial" w:cs="Arial"/>
          <w:szCs w:val="24"/>
        </w:rPr>
        <w:t>o</w:t>
      </w:r>
      <w:r w:rsidRPr="00AE1D48">
        <w:rPr>
          <w:rFonts w:ascii="Arial" w:hAnsi="Arial" w:cs="Arial"/>
          <w:szCs w:val="24"/>
        </w:rPr>
        <w:t xml:space="preserve"> de 202</w:t>
      </w:r>
      <w:r w:rsidR="006D5C32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</w:t>
      </w:r>
    </w:p>
    <w:p w14:paraId="15867EAF" w14:textId="70202AA0" w:rsidR="00027DA4" w:rsidRDefault="00027DA4">
      <w:pPr>
        <w:spacing w:after="120"/>
        <w:jc w:val="both"/>
        <w:rPr>
          <w:rFonts w:ascii="Arial" w:hAnsi="Arial" w:cs="Arial"/>
          <w:szCs w:val="24"/>
        </w:rPr>
      </w:pPr>
      <w:r w:rsidRPr="00027DA4">
        <w:rPr>
          <w:rFonts w:ascii="Arial" w:hAnsi="Arial" w:cs="Arial"/>
          <w:szCs w:val="24"/>
        </w:rPr>
        <w:t xml:space="preserve">A reunião foi iniciada com o Presidente da Comitê de Integridade Pública do Rio Grande do Sul, Álvaro Luís Gonçalves Santos, </w:t>
      </w:r>
      <w:r>
        <w:rPr>
          <w:rFonts w:ascii="Arial" w:hAnsi="Arial" w:cs="Arial"/>
          <w:szCs w:val="24"/>
        </w:rPr>
        <w:t>qu</w:t>
      </w:r>
      <w:r w:rsidRPr="00027DA4">
        <w:rPr>
          <w:rFonts w:ascii="Arial" w:hAnsi="Arial" w:cs="Arial"/>
          <w:szCs w:val="24"/>
        </w:rPr>
        <w:t>e apresentou a pauta de assuntos gerais.</w:t>
      </w:r>
    </w:p>
    <w:p w14:paraId="57677790" w14:textId="77777777" w:rsidR="00AE1D48" w:rsidRPr="00AE1D48" w:rsidRDefault="00AE1D48">
      <w:pPr>
        <w:spacing w:after="120"/>
        <w:jc w:val="both"/>
      </w:pPr>
    </w:p>
    <w:p w14:paraId="21D7F382" w14:textId="77777777" w:rsidR="00820DE7" w:rsidRDefault="00AE1D48">
      <w:pPr>
        <w:pStyle w:val="PargrafodaLista"/>
        <w:numPr>
          <w:ilvl w:val="0"/>
          <w:numId w:val="1"/>
        </w:numPr>
        <w:spacing w:after="120"/>
        <w:contextualSpacing/>
        <w:jc w:val="both"/>
      </w:pPr>
      <w:r>
        <w:rPr>
          <w:rFonts w:ascii="Arial" w:hAnsi="Arial" w:cs="Arial"/>
          <w:b/>
          <w:szCs w:val="24"/>
        </w:rPr>
        <w:t>ASSUNTOS GERAIS</w:t>
      </w:r>
    </w:p>
    <w:p w14:paraId="20BF7B95" w14:textId="5E0D898C" w:rsidR="001E4A72" w:rsidRPr="006D5C32" w:rsidRDefault="001E4A72" w:rsidP="006A3ACE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b/>
          <w:bCs/>
          <w:szCs w:val="24"/>
          <w:lang w:val="pt-BR"/>
        </w:rPr>
        <w:t>Resultados</w:t>
      </w:r>
      <w:r w:rsidR="006D5C32" w:rsidRPr="006D5C32">
        <w:rPr>
          <w:rFonts w:ascii="Arial" w:hAnsi="Arial" w:cs="Arial"/>
          <w:b/>
          <w:bCs/>
          <w:szCs w:val="24"/>
          <w:lang w:val="pt-BR"/>
        </w:rPr>
        <w:t xml:space="preserve"> parciais da </w:t>
      </w:r>
      <w:r w:rsidR="006D5C32" w:rsidRPr="006D5C32">
        <w:rPr>
          <w:rFonts w:ascii="Arial" w:hAnsi="Arial" w:cs="Arial"/>
          <w:b/>
          <w:bCs/>
          <w:szCs w:val="24"/>
          <w:lang w:val="pt-BR"/>
        </w:rPr>
        <w:t>“Pesquisa sobre Integridade no Estado do Rio Grande do Sul”</w:t>
      </w:r>
    </w:p>
    <w:p w14:paraId="31434A9F" w14:textId="06CC69E8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1F8B3F57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3C09A0FB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587195BF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188AB50E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1C508672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58428B45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0BE5B754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06B6BC27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2B5CE535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25D1EF35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01D28CA4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056A0E87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50BC0532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582029D1" w14:textId="77777777" w:rsid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</w:t>
      </w:r>
    </w:p>
    <w:p w14:paraId="7D92748C" w14:textId="77777777" w:rsidR="006D5C32" w:rsidRPr="001E4A72" w:rsidRDefault="006D5C32" w:rsidP="006D5C32">
      <w:pPr>
        <w:spacing w:after="120"/>
        <w:jc w:val="both"/>
        <w:rPr>
          <w:rFonts w:ascii="Arial" w:hAnsi="Arial" w:cs="Arial"/>
          <w:szCs w:val="24"/>
        </w:rPr>
      </w:pPr>
    </w:p>
    <w:p w14:paraId="768E274D" w14:textId="51854953" w:rsidR="006D5C32" w:rsidRPr="00B41891" w:rsidRDefault="006D5C32" w:rsidP="006D5C32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bCs/>
          <w:szCs w:val="24"/>
          <w:lang w:val="pt-BR"/>
        </w:rPr>
      </w:pPr>
      <w:r w:rsidRPr="006D5C32">
        <w:rPr>
          <w:rFonts w:ascii="Arial" w:hAnsi="Arial" w:cs="Arial"/>
          <w:b/>
          <w:bCs/>
          <w:szCs w:val="24"/>
          <w:lang w:val="pt-BR"/>
        </w:rPr>
        <w:t>Resultados das entregas</w:t>
      </w:r>
      <w:r>
        <w:rPr>
          <w:rFonts w:ascii="Arial" w:hAnsi="Arial" w:cs="Arial"/>
          <w:b/>
          <w:bCs/>
          <w:szCs w:val="24"/>
          <w:lang w:val="pt-BR"/>
        </w:rPr>
        <w:t xml:space="preserve"> dos </w:t>
      </w:r>
      <w:r>
        <w:rPr>
          <w:rFonts w:ascii="Arial" w:hAnsi="Arial" w:cs="Arial"/>
          <w:b/>
          <w:bCs/>
          <w:szCs w:val="24"/>
          <w:lang w:val="pt-BR"/>
        </w:rPr>
        <w:t>Comitês Setoriais de Integridade</w:t>
      </w:r>
    </w:p>
    <w:p w14:paraId="4956D6B9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23785073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59B30C11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44E2BC2C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4959AF36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10A3928C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6E39B5DC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3702B12F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296E5AEE" w14:textId="77777777" w:rsidR="00625ACB" w:rsidRPr="006D5C32" w:rsidRDefault="00625ACB" w:rsidP="00625ACB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09A331F5" w14:textId="77777777" w:rsidR="00625ACB" w:rsidRPr="006D5C32" w:rsidRDefault="00625ACB" w:rsidP="00625ACB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54C04125" w14:textId="77777777" w:rsidR="00625ACB" w:rsidRPr="006D5C32" w:rsidRDefault="00625ACB" w:rsidP="00625ACB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29DA5882" w14:textId="77777777" w:rsidR="001E4A72" w:rsidRPr="001E4A72" w:rsidRDefault="001E4A72" w:rsidP="00B41891">
      <w:pPr>
        <w:spacing w:after="120"/>
        <w:jc w:val="both"/>
        <w:rPr>
          <w:rFonts w:ascii="Arial" w:hAnsi="Arial" w:cs="Arial"/>
          <w:szCs w:val="24"/>
        </w:rPr>
      </w:pPr>
    </w:p>
    <w:p w14:paraId="5733E38D" w14:textId="4491B216" w:rsidR="00B41891" w:rsidRPr="00B41891" w:rsidRDefault="001E4A72" w:rsidP="00B41891">
      <w:pPr>
        <w:pStyle w:val="PargrafodaLista"/>
        <w:numPr>
          <w:ilvl w:val="1"/>
          <w:numId w:val="7"/>
        </w:numPr>
        <w:spacing w:after="120"/>
        <w:jc w:val="both"/>
        <w:rPr>
          <w:rFonts w:ascii="Arial" w:hAnsi="Arial" w:cs="Arial"/>
          <w:b/>
          <w:bCs/>
          <w:szCs w:val="24"/>
          <w:lang w:val="pt-BR"/>
        </w:rPr>
      </w:pPr>
      <w:r>
        <w:rPr>
          <w:rFonts w:ascii="Arial" w:hAnsi="Arial" w:cs="Arial"/>
          <w:b/>
          <w:bCs/>
          <w:szCs w:val="24"/>
          <w:lang w:val="pt-BR"/>
        </w:rPr>
        <w:t>Minutas dos Decretos.</w:t>
      </w:r>
    </w:p>
    <w:p w14:paraId="463BE98D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037B998C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37BE42BD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19130CF4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0AE49A47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7EFF3AA7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207A26F6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09355C73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5F285A47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2A1C3FF8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18CECF55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50F4B93C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577305F7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72B8C665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359FFF96" w14:textId="77777777" w:rsidR="006D5C32" w:rsidRPr="006D5C32" w:rsidRDefault="006D5C32" w:rsidP="006D5C32">
      <w:pPr>
        <w:spacing w:after="120"/>
        <w:jc w:val="both"/>
        <w:rPr>
          <w:rFonts w:ascii="Arial" w:hAnsi="Arial" w:cs="Arial"/>
          <w:szCs w:val="24"/>
        </w:rPr>
      </w:pPr>
      <w:r w:rsidRPr="006D5C32">
        <w:rPr>
          <w:rFonts w:ascii="Arial" w:hAnsi="Arial" w:cs="Arial"/>
          <w:szCs w:val="24"/>
        </w:rPr>
        <w:t>____________________________________________________________________________</w:t>
      </w:r>
    </w:p>
    <w:p w14:paraId="20382C5E" w14:textId="77777777" w:rsidR="00670103" w:rsidRDefault="00670103">
      <w:pPr>
        <w:spacing w:after="120"/>
        <w:jc w:val="both"/>
        <w:rPr>
          <w:rFonts w:ascii="Arial" w:hAnsi="Arial" w:cs="Arial"/>
          <w:szCs w:val="24"/>
        </w:rPr>
      </w:pPr>
    </w:p>
    <w:p w14:paraId="49342DCB" w14:textId="778E562E" w:rsidR="00E53D07" w:rsidRPr="009C3141" w:rsidRDefault="00AE1D48">
      <w:pPr>
        <w:spacing w:after="120"/>
        <w:jc w:val="both"/>
        <w:rPr>
          <w:rFonts w:ascii="Arial" w:hAnsi="Arial" w:cs="Arial"/>
          <w:szCs w:val="24"/>
        </w:rPr>
      </w:pPr>
      <w:r w:rsidRPr="009C3141">
        <w:rPr>
          <w:rFonts w:ascii="Arial" w:hAnsi="Arial" w:cs="Arial"/>
          <w:szCs w:val="24"/>
        </w:rPr>
        <w:t xml:space="preserve">Por fim, definiu-se que a próxima reunião seja realizada em </w:t>
      </w:r>
      <w:r w:rsidR="00EF6A08" w:rsidRPr="006D5C32">
        <w:rPr>
          <w:rFonts w:ascii="Arial" w:hAnsi="Arial" w:cs="Arial"/>
          <w:b/>
          <w:bCs/>
          <w:color w:val="FF0000"/>
          <w:szCs w:val="24"/>
          <w:highlight w:val="yellow"/>
        </w:rPr>
        <w:t>10</w:t>
      </w:r>
      <w:r w:rsidR="00EF6A08">
        <w:rPr>
          <w:rFonts w:ascii="Arial" w:hAnsi="Arial" w:cs="Arial"/>
          <w:b/>
          <w:bCs/>
          <w:szCs w:val="24"/>
        </w:rPr>
        <w:t xml:space="preserve"> de </w:t>
      </w:r>
      <w:r w:rsidR="006D5C32">
        <w:rPr>
          <w:rFonts w:ascii="Arial" w:hAnsi="Arial" w:cs="Arial"/>
          <w:b/>
          <w:bCs/>
          <w:szCs w:val="24"/>
        </w:rPr>
        <w:t>dez</w:t>
      </w:r>
      <w:r w:rsidR="00EF6A08">
        <w:rPr>
          <w:rFonts w:ascii="Arial" w:hAnsi="Arial" w:cs="Arial"/>
          <w:b/>
          <w:bCs/>
          <w:szCs w:val="24"/>
        </w:rPr>
        <w:t>embro</w:t>
      </w:r>
      <w:r w:rsidRPr="009C3141">
        <w:rPr>
          <w:rFonts w:ascii="Arial" w:hAnsi="Arial" w:cs="Arial"/>
          <w:b/>
          <w:bCs/>
          <w:szCs w:val="24"/>
        </w:rPr>
        <w:t xml:space="preserve"> de 2023, </w:t>
      </w:r>
      <w:r w:rsidR="00E53D07" w:rsidRPr="009C3141">
        <w:rPr>
          <w:rFonts w:ascii="Arial" w:hAnsi="Arial" w:cs="Arial"/>
          <w:b/>
          <w:bCs/>
          <w:szCs w:val="24"/>
        </w:rPr>
        <w:t xml:space="preserve">às </w:t>
      </w:r>
      <w:r w:rsidR="006D5C32" w:rsidRPr="006D5C32">
        <w:rPr>
          <w:rFonts w:ascii="Arial" w:hAnsi="Arial" w:cs="Arial"/>
          <w:b/>
          <w:bCs/>
          <w:szCs w:val="24"/>
          <w:highlight w:val="yellow"/>
        </w:rPr>
        <w:t>14</w:t>
      </w:r>
      <w:r w:rsidR="006D5C32">
        <w:rPr>
          <w:rFonts w:ascii="Arial" w:hAnsi="Arial" w:cs="Arial"/>
          <w:b/>
          <w:bCs/>
          <w:szCs w:val="24"/>
        </w:rPr>
        <w:t>h</w:t>
      </w:r>
      <w:r w:rsidR="00E53D07" w:rsidRPr="009C3141">
        <w:rPr>
          <w:rFonts w:ascii="Arial" w:hAnsi="Arial" w:cs="Arial"/>
          <w:b/>
          <w:bCs/>
          <w:szCs w:val="24"/>
        </w:rPr>
        <w:t>, n</w:t>
      </w:r>
      <w:r w:rsidR="00EF6A08">
        <w:rPr>
          <w:rFonts w:ascii="Arial" w:hAnsi="Arial" w:cs="Arial"/>
          <w:b/>
          <w:bCs/>
          <w:szCs w:val="24"/>
        </w:rPr>
        <w:t xml:space="preserve">a </w:t>
      </w:r>
      <w:r w:rsidR="00EF6A08" w:rsidRPr="006D5C32">
        <w:rPr>
          <w:rFonts w:ascii="Arial" w:hAnsi="Arial" w:cs="Arial"/>
          <w:b/>
          <w:bCs/>
          <w:szCs w:val="24"/>
          <w:highlight w:val="yellow"/>
        </w:rPr>
        <w:t>Sala do Conselho Superior – Av. Borges de Medeiros, nº 1555, 19º andar</w:t>
      </w:r>
      <w:r w:rsidR="00E53D07" w:rsidRPr="009C3141">
        <w:rPr>
          <w:rFonts w:ascii="Arial" w:hAnsi="Arial" w:cs="Arial"/>
          <w:szCs w:val="24"/>
        </w:rPr>
        <w:t xml:space="preserve">. </w:t>
      </w:r>
    </w:p>
    <w:p w14:paraId="7B26B12F" w14:textId="77777777" w:rsidR="00E53D07" w:rsidRDefault="00E53D07">
      <w:pPr>
        <w:spacing w:after="120"/>
        <w:jc w:val="both"/>
        <w:rPr>
          <w:rFonts w:ascii="Arial" w:hAnsi="Arial" w:cs="Arial"/>
          <w:szCs w:val="24"/>
        </w:rPr>
      </w:pPr>
    </w:p>
    <w:p w14:paraId="7B5E5F8D" w14:textId="71CDB1B0" w:rsidR="00820DE7" w:rsidRPr="00E53D07" w:rsidRDefault="00E53D07">
      <w:pPr>
        <w:spacing w:after="120"/>
        <w:jc w:val="both"/>
      </w:pPr>
      <w:r>
        <w:rPr>
          <w:rFonts w:ascii="Arial" w:hAnsi="Arial" w:cs="Arial"/>
          <w:szCs w:val="24"/>
        </w:rPr>
        <w:t xml:space="preserve">Sem </w:t>
      </w:r>
      <w:r w:rsidR="00AE1D48" w:rsidRPr="00AE1D48">
        <w:rPr>
          <w:rFonts w:ascii="Arial" w:hAnsi="Arial" w:cs="Arial"/>
          <w:szCs w:val="24"/>
        </w:rPr>
        <w:t>mais, encerrou-se a reunião.</w:t>
      </w:r>
    </w:p>
    <w:p w14:paraId="6E84AE3D" w14:textId="07CD1CEC" w:rsidR="00820DE7" w:rsidRDefault="00AE1D48">
      <w:pPr>
        <w:spacing w:after="120"/>
        <w:jc w:val="both"/>
      </w:pPr>
      <w:r>
        <w:rPr>
          <w:rFonts w:ascii="Arial" w:hAnsi="Arial" w:cs="Arial"/>
          <w:szCs w:val="24"/>
        </w:rPr>
        <w:t>De acordo:</w:t>
      </w:r>
    </w:p>
    <w:p w14:paraId="5FCE2D6F" w14:textId="77777777" w:rsidR="00AE1D48" w:rsidRPr="00AE1D48" w:rsidRDefault="00AE1D48">
      <w:pPr>
        <w:rPr>
          <w:rFonts w:ascii="Arial" w:hAnsi="Arial" w:cs="Arial"/>
          <w:szCs w:val="24"/>
        </w:rPr>
      </w:pPr>
    </w:p>
    <w:p w14:paraId="1126DF7E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Secretaria da Casa Civil</w:t>
      </w:r>
    </w:p>
    <w:p w14:paraId="1B58A883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szCs w:val="24"/>
        </w:rPr>
        <w:t>(Ouvidoria-Geral do Estado)</w:t>
      </w:r>
    </w:p>
    <w:p w14:paraId="334564DC" w14:textId="77777777" w:rsidR="00820DE7" w:rsidRPr="00AE1D48" w:rsidRDefault="00820DE7">
      <w:pPr>
        <w:jc w:val="center"/>
        <w:rPr>
          <w:rFonts w:ascii="Arial" w:hAnsi="Arial" w:cs="Arial"/>
          <w:szCs w:val="24"/>
        </w:rPr>
      </w:pPr>
    </w:p>
    <w:p w14:paraId="083B1967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Procuradoria-Geral do Estado</w:t>
      </w:r>
    </w:p>
    <w:p w14:paraId="5E4A30D9" w14:textId="77777777" w:rsidR="00820DE7" w:rsidRPr="00AE1D48" w:rsidRDefault="00820DE7">
      <w:pPr>
        <w:jc w:val="center"/>
        <w:rPr>
          <w:rFonts w:ascii="Arial" w:hAnsi="Arial" w:cs="Arial"/>
          <w:b/>
          <w:szCs w:val="24"/>
        </w:rPr>
      </w:pPr>
    </w:p>
    <w:p w14:paraId="5F40EA05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b/>
          <w:szCs w:val="24"/>
        </w:rPr>
        <w:t>Secretaria da Fazenda</w:t>
      </w:r>
    </w:p>
    <w:p w14:paraId="585E9EF3" w14:textId="77777777" w:rsidR="00820DE7" w:rsidRPr="00AE1D48" w:rsidRDefault="00AE1D48">
      <w:pPr>
        <w:jc w:val="center"/>
      </w:pPr>
      <w:r w:rsidRPr="00AE1D48">
        <w:rPr>
          <w:rFonts w:ascii="Arial" w:hAnsi="Arial" w:cs="Arial"/>
          <w:szCs w:val="24"/>
        </w:rPr>
        <w:t>(Contadoria e Auditoria-Geral do Estado)</w:t>
      </w:r>
    </w:p>
    <w:p w14:paraId="4104C803" w14:textId="77777777" w:rsidR="00820DE7" w:rsidRPr="00AE1D48" w:rsidRDefault="00820DE7">
      <w:pPr>
        <w:jc w:val="center"/>
        <w:rPr>
          <w:rFonts w:ascii="Arial" w:hAnsi="Arial" w:cs="Arial"/>
          <w:szCs w:val="24"/>
        </w:rPr>
      </w:pPr>
    </w:p>
    <w:p w14:paraId="6E6D99CB" w14:textId="5973909C" w:rsidR="00820DE7" w:rsidRPr="00AE1D48" w:rsidRDefault="00AE1D48" w:rsidP="00AE1D48">
      <w:pPr>
        <w:jc w:val="center"/>
      </w:pPr>
      <w:r w:rsidRPr="00AE1D48">
        <w:rPr>
          <w:rFonts w:ascii="Arial" w:hAnsi="Arial" w:cs="Arial"/>
          <w:b/>
          <w:szCs w:val="24"/>
        </w:rPr>
        <w:t>Secretaria do Planejamento, Governança e Gestão</w:t>
      </w:r>
    </w:p>
    <w:sectPr w:rsidR="00820DE7" w:rsidRPr="00AE1D48">
      <w:pgSz w:w="11906" w:h="16838"/>
      <w:pgMar w:top="680" w:right="966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Roboto-Light">
    <w:altName w:val="Roboto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Helvetica-Bold">
    <w:altName w:val="Arial"/>
    <w:charset w:val="00"/>
    <w:family w:val="roman"/>
    <w:pitch w:val="variable"/>
  </w:font>
  <w:font w:name="TimesNewRomanPS-BoldItalic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B1"/>
    <w:multiLevelType w:val="multilevel"/>
    <w:tmpl w:val="8730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01A1F"/>
    <w:multiLevelType w:val="multilevel"/>
    <w:tmpl w:val="B866CE0A"/>
    <w:lvl w:ilvl="0">
      <w:start w:val="1"/>
      <w:numFmt w:val="lowerLetter"/>
      <w:lvlText w:val="%1)"/>
      <w:lvlJc w:val="left"/>
      <w:pPr>
        <w:ind w:left="720" w:hanging="360"/>
      </w:pPr>
      <w:rPr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1A"/>
    <w:multiLevelType w:val="multilevel"/>
    <w:tmpl w:val="2B12D7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2363D9"/>
    <w:multiLevelType w:val="multilevel"/>
    <w:tmpl w:val="3A04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46100F"/>
    <w:multiLevelType w:val="multilevel"/>
    <w:tmpl w:val="2C7AB0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5F483A"/>
    <w:multiLevelType w:val="multilevel"/>
    <w:tmpl w:val="9EB4C9A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42047"/>
    <w:multiLevelType w:val="multilevel"/>
    <w:tmpl w:val="7D8CF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6956661">
    <w:abstractNumId w:val="5"/>
  </w:num>
  <w:num w:numId="2" w16cid:durableId="1011104788">
    <w:abstractNumId w:val="1"/>
  </w:num>
  <w:num w:numId="3" w16cid:durableId="1366634692">
    <w:abstractNumId w:val="2"/>
  </w:num>
  <w:num w:numId="4" w16cid:durableId="514265681">
    <w:abstractNumId w:val="3"/>
  </w:num>
  <w:num w:numId="5" w16cid:durableId="1526940317">
    <w:abstractNumId w:val="4"/>
  </w:num>
  <w:num w:numId="6" w16cid:durableId="572812704">
    <w:abstractNumId w:val="0"/>
  </w:num>
  <w:num w:numId="7" w16cid:durableId="1723292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DE7"/>
    <w:rsid w:val="00027DA4"/>
    <w:rsid w:val="00031A9B"/>
    <w:rsid w:val="000C1286"/>
    <w:rsid w:val="001E4A72"/>
    <w:rsid w:val="004A5F94"/>
    <w:rsid w:val="00625ACB"/>
    <w:rsid w:val="00670103"/>
    <w:rsid w:val="006D5C32"/>
    <w:rsid w:val="00755264"/>
    <w:rsid w:val="00817FEE"/>
    <w:rsid w:val="00820DE7"/>
    <w:rsid w:val="008C12AA"/>
    <w:rsid w:val="009C3141"/>
    <w:rsid w:val="00AE1D48"/>
    <w:rsid w:val="00B41891"/>
    <w:rsid w:val="00D1179C"/>
    <w:rsid w:val="00E53D07"/>
    <w:rsid w:val="00E7512D"/>
    <w:rsid w:val="00EF6A08"/>
    <w:rsid w:val="00F74F36"/>
    <w:rsid w:val="00F911B0"/>
    <w:rsid w:val="00FA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BCEF"/>
  <w15:docId w15:val="{D01E4B34-082F-4B15-99A7-B7504CA0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24F9"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1"/>
    <w:qFormat/>
    <w:rsid w:val="003A24F9"/>
    <w:pPr>
      <w:spacing w:before="90"/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3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qFormat/>
    <w:rsid w:val="00484E35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484E35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sid w:val="00484E35"/>
    <w:rPr>
      <w:rFonts w:ascii="Roboto-Light" w:hAnsi="Roboto-Ligh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ontepargpadro"/>
    <w:qFormat/>
    <w:rsid w:val="00484E35"/>
    <w:rPr>
      <w:rFonts w:ascii="Helvetica" w:hAnsi="Helvetica" w:cs="Helvetica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Fontepargpadro"/>
    <w:qFormat/>
    <w:rsid w:val="00484E35"/>
    <w:rPr>
      <w:rFonts w:ascii="Helvetica-Bold" w:hAnsi="Helvetica-Bold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ontepargpadro"/>
    <w:qFormat/>
    <w:rsid w:val="00484E35"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7DB5"/>
    <w:rPr>
      <w:rFonts w:ascii="Tahoma" w:eastAsia="Times New Roman" w:hAnsi="Tahoma" w:cs="Tahoma"/>
      <w:sz w:val="16"/>
      <w:szCs w:val="16"/>
      <w:lang w:val="pt-PT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nkdaInternet">
    <w:name w:val="Link da Internet"/>
    <w:basedOn w:val="Fontepargpadro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3A24F9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3A24F9"/>
  </w:style>
  <w:style w:type="paragraph" w:customStyle="1" w:styleId="TableParagraph">
    <w:name w:val="Table Paragraph"/>
    <w:basedOn w:val="Normal"/>
    <w:uiPriority w:val="1"/>
    <w:qFormat/>
    <w:rsid w:val="003A24F9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7DB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A2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3D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duanny-magnus</dc:creator>
  <dc:description/>
  <cp:lastModifiedBy>Marília Mottin Borges</cp:lastModifiedBy>
  <cp:revision>5</cp:revision>
  <cp:lastPrinted>2023-02-13T18:22:00Z</cp:lastPrinted>
  <dcterms:created xsi:type="dcterms:W3CDTF">2023-10-27T12:01:00Z</dcterms:created>
  <dcterms:modified xsi:type="dcterms:W3CDTF">2023-11-10T12:57:00Z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2020-07-14T00:00:00Z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2021-04-05T00:00:00Z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